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36CA29" w14:textId="37048B87" w:rsidR="0031196D" w:rsidRPr="000333C5" w:rsidRDefault="0031196D" w:rsidP="000333C5">
      <w:pPr>
        <w:spacing w:before="120" w:after="120" w:line="240" w:lineRule="auto"/>
        <w:rPr>
          <w:rFonts w:ascii="Lato" w:hAnsi="Lato"/>
        </w:rPr>
      </w:pPr>
    </w:p>
    <w:p w14:paraId="44698AD1" w14:textId="1FFF466D" w:rsidR="000333C5" w:rsidRPr="000333C5" w:rsidRDefault="000333C5" w:rsidP="000333C5">
      <w:pPr>
        <w:spacing w:before="120" w:after="120" w:line="240" w:lineRule="auto"/>
        <w:rPr>
          <w:rFonts w:ascii="Lato" w:hAnsi="Lato"/>
        </w:rPr>
      </w:pPr>
    </w:p>
    <w:p w14:paraId="1F3D768D" w14:textId="13F9C67C" w:rsidR="000333C5" w:rsidRPr="000333C5" w:rsidRDefault="000333C5" w:rsidP="000333C5">
      <w:pPr>
        <w:spacing w:before="120" w:after="120" w:line="240" w:lineRule="auto"/>
        <w:rPr>
          <w:rFonts w:ascii="Lato" w:hAnsi="Lato"/>
        </w:rPr>
      </w:pPr>
    </w:p>
    <w:p w14:paraId="68FA358D" w14:textId="77777777" w:rsidR="000333C5" w:rsidRPr="000333C5" w:rsidRDefault="000333C5" w:rsidP="000333C5">
      <w:pPr>
        <w:spacing w:before="120" w:after="120" w:line="240" w:lineRule="auto"/>
        <w:rPr>
          <w:rFonts w:ascii="Lato" w:hAnsi="Lato"/>
          <w:noProof/>
        </w:rPr>
      </w:pPr>
    </w:p>
    <w:p w14:paraId="61E546B3" w14:textId="77777777" w:rsidR="000333C5" w:rsidRPr="000333C5" w:rsidRDefault="000333C5" w:rsidP="000333C5">
      <w:pPr>
        <w:spacing w:before="120" w:after="120" w:line="240" w:lineRule="auto"/>
        <w:rPr>
          <w:rFonts w:ascii="Lato" w:hAnsi="Lato"/>
          <w:noProof/>
        </w:rPr>
      </w:pPr>
    </w:p>
    <w:p w14:paraId="33D6311F" w14:textId="77777777" w:rsidR="000333C5" w:rsidRPr="000333C5" w:rsidRDefault="000333C5" w:rsidP="000333C5">
      <w:pPr>
        <w:spacing w:before="120" w:after="120" w:line="240" w:lineRule="auto"/>
        <w:rPr>
          <w:rFonts w:ascii="Lato" w:hAnsi="Lato"/>
          <w:noProof/>
        </w:rPr>
      </w:pPr>
    </w:p>
    <w:p w14:paraId="3B2741E9" w14:textId="77777777" w:rsidR="000333C5" w:rsidRPr="000333C5" w:rsidRDefault="000333C5" w:rsidP="000333C5">
      <w:pPr>
        <w:spacing w:before="120" w:after="120" w:line="240" w:lineRule="auto"/>
        <w:rPr>
          <w:rFonts w:ascii="Lato" w:hAnsi="Lato"/>
          <w:noProof/>
        </w:rPr>
      </w:pPr>
    </w:p>
    <w:p w14:paraId="6C1864B4" w14:textId="77777777" w:rsidR="000333C5" w:rsidRPr="000333C5" w:rsidRDefault="000333C5" w:rsidP="000333C5">
      <w:pPr>
        <w:spacing w:before="120" w:after="120" w:line="240" w:lineRule="auto"/>
        <w:rPr>
          <w:rFonts w:ascii="Lato" w:hAnsi="Lato"/>
          <w:noProof/>
        </w:rPr>
      </w:pPr>
    </w:p>
    <w:p w14:paraId="7EDC3E27" w14:textId="77777777" w:rsidR="000333C5" w:rsidRPr="000333C5" w:rsidRDefault="000333C5" w:rsidP="000333C5">
      <w:pPr>
        <w:spacing w:before="120" w:after="120" w:line="240" w:lineRule="auto"/>
        <w:rPr>
          <w:rFonts w:ascii="Lato" w:hAnsi="Lato"/>
          <w:noProof/>
        </w:rPr>
      </w:pPr>
    </w:p>
    <w:p w14:paraId="62496C9B" w14:textId="77777777" w:rsidR="000333C5" w:rsidRPr="000333C5" w:rsidRDefault="000333C5" w:rsidP="000333C5">
      <w:pPr>
        <w:spacing w:before="120" w:after="120" w:line="240" w:lineRule="auto"/>
        <w:rPr>
          <w:rFonts w:ascii="Lato" w:hAnsi="Lato"/>
          <w:noProof/>
        </w:rPr>
      </w:pPr>
    </w:p>
    <w:p w14:paraId="35D85BB0" w14:textId="7470898E" w:rsidR="000333C5" w:rsidRDefault="000333C5" w:rsidP="000333C5">
      <w:pPr>
        <w:spacing w:before="120" w:after="120" w:line="240" w:lineRule="auto"/>
        <w:rPr>
          <w:rFonts w:ascii="Lato" w:hAnsi="Lato"/>
          <w:noProof/>
        </w:rPr>
      </w:pPr>
    </w:p>
    <w:p w14:paraId="1C59FE1B" w14:textId="43760C7A" w:rsidR="000333C5" w:rsidRDefault="000333C5" w:rsidP="000333C5">
      <w:pPr>
        <w:spacing w:before="120" w:after="120" w:line="240" w:lineRule="auto"/>
        <w:rPr>
          <w:rFonts w:ascii="Lato" w:hAnsi="Lato"/>
          <w:noProof/>
        </w:rPr>
      </w:pPr>
    </w:p>
    <w:p w14:paraId="22C986C7" w14:textId="28444DB2" w:rsidR="000333C5" w:rsidRPr="000333C5" w:rsidRDefault="000333C5" w:rsidP="000333C5">
      <w:pPr>
        <w:spacing w:before="120" w:after="120" w:line="240" w:lineRule="auto"/>
        <w:jc w:val="right"/>
        <w:rPr>
          <w:rFonts w:ascii="Lato" w:hAnsi="Lato"/>
          <w:noProof/>
        </w:rPr>
      </w:pPr>
      <w:r>
        <w:rPr>
          <w:noProof/>
        </w:rPr>
        <w:drawing>
          <wp:inline distT="0" distB="0" distL="0" distR="0" wp14:anchorId="5F65717D" wp14:editId="1631EEF6">
            <wp:extent cx="3559778" cy="1080000"/>
            <wp:effectExtent l="0" t="0" r="3175"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AETED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59778" cy="1080000"/>
                    </a:xfrm>
                    <a:prstGeom prst="rect">
                      <a:avLst/>
                    </a:prstGeom>
                  </pic:spPr>
                </pic:pic>
              </a:graphicData>
            </a:graphic>
          </wp:inline>
        </w:drawing>
      </w:r>
    </w:p>
    <w:p w14:paraId="48423F8F" w14:textId="77777777" w:rsidR="000333C5" w:rsidRPr="000333C5" w:rsidRDefault="000333C5" w:rsidP="000333C5">
      <w:pPr>
        <w:spacing w:before="120" w:after="120" w:line="240" w:lineRule="auto"/>
        <w:rPr>
          <w:rFonts w:ascii="Lato" w:hAnsi="Lato"/>
          <w:noProof/>
        </w:rPr>
      </w:pPr>
    </w:p>
    <w:p w14:paraId="308D3BE0" w14:textId="77777777" w:rsidR="000333C5" w:rsidRPr="000333C5" w:rsidRDefault="000333C5" w:rsidP="000333C5">
      <w:pPr>
        <w:spacing w:before="120" w:after="120" w:line="240" w:lineRule="auto"/>
        <w:rPr>
          <w:rFonts w:ascii="Lato" w:hAnsi="Lato"/>
          <w:noProof/>
        </w:rPr>
      </w:pPr>
    </w:p>
    <w:p w14:paraId="353EBB92" w14:textId="77777777" w:rsidR="000333C5" w:rsidRPr="000333C5" w:rsidRDefault="000333C5" w:rsidP="000333C5">
      <w:pPr>
        <w:spacing w:before="120" w:after="120" w:line="240" w:lineRule="auto"/>
        <w:rPr>
          <w:rFonts w:ascii="Lato" w:hAnsi="Lato"/>
          <w:noProof/>
        </w:rPr>
      </w:pPr>
    </w:p>
    <w:p w14:paraId="0B7236C7" w14:textId="77777777" w:rsidR="000333C5" w:rsidRPr="000333C5" w:rsidRDefault="000333C5" w:rsidP="000333C5">
      <w:pPr>
        <w:spacing w:before="120" w:after="120" w:line="240" w:lineRule="auto"/>
        <w:jc w:val="center"/>
        <w:rPr>
          <w:rFonts w:ascii="Lato" w:hAnsi="Lato"/>
          <w:highlight w:val="yellow"/>
        </w:rPr>
      </w:pPr>
    </w:p>
    <w:p w14:paraId="37AC27D1" w14:textId="77777777" w:rsidR="000333C5" w:rsidRPr="000333C5" w:rsidRDefault="000333C5" w:rsidP="000333C5">
      <w:pPr>
        <w:spacing w:before="120" w:after="120" w:line="240" w:lineRule="auto"/>
        <w:jc w:val="center"/>
        <w:rPr>
          <w:rFonts w:ascii="Lato" w:hAnsi="Lato"/>
          <w:sz w:val="32"/>
          <w:szCs w:val="32"/>
        </w:rPr>
      </w:pPr>
    </w:p>
    <w:p w14:paraId="62804741" w14:textId="77777777" w:rsidR="000333C5" w:rsidRPr="000333C5" w:rsidRDefault="000333C5" w:rsidP="000333C5">
      <w:pPr>
        <w:spacing w:before="120" w:after="120" w:line="240" w:lineRule="auto"/>
        <w:jc w:val="right"/>
        <w:rPr>
          <w:rFonts w:ascii="Lato" w:hAnsi="Lato"/>
          <w:sz w:val="32"/>
          <w:szCs w:val="32"/>
        </w:rPr>
      </w:pPr>
      <w:r w:rsidRPr="000333C5">
        <w:rPr>
          <w:rFonts w:ascii="Lato" w:hAnsi="Lato"/>
          <w:sz w:val="32"/>
          <w:szCs w:val="32"/>
        </w:rPr>
        <w:t xml:space="preserve">PROTOCOLO PARA LA PREVENCIÓN DEL COVID-19 </w:t>
      </w:r>
    </w:p>
    <w:p w14:paraId="51F3C165" w14:textId="6F061220" w:rsidR="000333C5" w:rsidRPr="000333C5" w:rsidRDefault="00577853" w:rsidP="000333C5">
      <w:pPr>
        <w:spacing w:before="120" w:after="120" w:line="240" w:lineRule="auto"/>
        <w:jc w:val="right"/>
        <w:rPr>
          <w:rFonts w:ascii="Lato" w:hAnsi="Lato"/>
          <w:b/>
          <w:bCs/>
          <w:sz w:val="32"/>
          <w:szCs w:val="32"/>
        </w:rPr>
      </w:pPr>
      <w:r>
        <w:rPr>
          <w:rFonts w:ascii="Lato" w:hAnsi="Lato"/>
          <w:b/>
          <w:bCs/>
          <w:sz w:val="32"/>
          <w:szCs w:val="32"/>
        </w:rPr>
        <w:t>SERVICIOS TÉCNICOS</w:t>
      </w:r>
    </w:p>
    <w:p w14:paraId="0F4F339C" w14:textId="77777777" w:rsidR="000333C5" w:rsidRPr="000333C5" w:rsidRDefault="000333C5" w:rsidP="000333C5">
      <w:pPr>
        <w:spacing w:before="120" w:after="120" w:line="240" w:lineRule="auto"/>
        <w:jc w:val="center"/>
        <w:rPr>
          <w:rFonts w:ascii="Lato" w:hAnsi="Lato"/>
        </w:rPr>
      </w:pPr>
    </w:p>
    <w:p w14:paraId="6C7B9B12" w14:textId="77777777" w:rsidR="000333C5" w:rsidRPr="000333C5" w:rsidRDefault="000333C5" w:rsidP="000333C5">
      <w:pPr>
        <w:pStyle w:val="Ttulo2"/>
        <w:ind w:left="720" w:firstLine="0"/>
        <w:jc w:val="center"/>
        <w:rPr>
          <w:sz w:val="22"/>
          <w:szCs w:val="22"/>
        </w:rPr>
      </w:pPr>
    </w:p>
    <w:p w14:paraId="5F9D41AE" w14:textId="77777777" w:rsidR="000333C5" w:rsidRPr="000333C5" w:rsidRDefault="000333C5" w:rsidP="000333C5">
      <w:pPr>
        <w:spacing w:before="120" w:after="120" w:line="240" w:lineRule="auto"/>
        <w:ind w:left="685" w:right="142" w:hanging="351"/>
        <w:jc w:val="right"/>
        <w:rPr>
          <w:rFonts w:ascii="Lato" w:eastAsia="Arial" w:hAnsi="Lato" w:cs="Arial"/>
          <w:b/>
        </w:rPr>
      </w:pPr>
    </w:p>
    <w:p w14:paraId="2EED86AE" w14:textId="77777777" w:rsidR="000333C5" w:rsidRPr="000333C5" w:rsidRDefault="000333C5" w:rsidP="000333C5">
      <w:pPr>
        <w:spacing w:before="120" w:after="120" w:line="240" w:lineRule="auto"/>
        <w:ind w:left="685" w:right="142" w:hanging="351"/>
        <w:jc w:val="right"/>
        <w:rPr>
          <w:rFonts w:ascii="Lato" w:eastAsia="Arial" w:hAnsi="Lato" w:cs="Arial"/>
          <w:b/>
        </w:rPr>
      </w:pPr>
    </w:p>
    <w:p w14:paraId="69548C36" w14:textId="77777777" w:rsidR="000333C5" w:rsidRPr="000333C5" w:rsidRDefault="000333C5" w:rsidP="000333C5">
      <w:pPr>
        <w:spacing w:before="120" w:after="120" w:line="240" w:lineRule="auto"/>
        <w:ind w:left="685" w:right="142" w:hanging="351"/>
        <w:jc w:val="right"/>
        <w:rPr>
          <w:rFonts w:ascii="Lato" w:eastAsia="Arial" w:hAnsi="Lato" w:cs="Arial"/>
          <w:b/>
        </w:rPr>
      </w:pPr>
    </w:p>
    <w:p w14:paraId="6B93ED00" w14:textId="77777777" w:rsidR="000333C5" w:rsidRPr="000333C5" w:rsidRDefault="000333C5" w:rsidP="000333C5">
      <w:pPr>
        <w:pStyle w:val="Ttulo1"/>
      </w:pPr>
      <w:r w:rsidRPr="000333C5">
        <w:t>Mayo 2020</w:t>
      </w:r>
    </w:p>
    <w:p w14:paraId="24F7FCBB" w14:textId="77777777" w:rsidR="000333C5" w:rsidRPr="000333C5" w:rsidRDefault="000333C5" w:rsidP="000333C5">
      <w:pPr>
        <w:spacing w:before="120" w:after="120" w:line="240" w:lineRule="auto"/>
        <w:rPr>
          <w:rFonts w:ascii="Lato" w:hAnsi="Lato" w:cs="Arial"/>
        </w:rPr>
      </w:pPr>
    </w:p>
    <w:p w14:paraId="58A762C8" w14:textId="77777777" w:rsidR="000333C5" w:rsidRPr="000333C5" w:rsidRDefault="000333C5" w:rsidP="000333C5">
      <w:pPr>
        <w:spacing w:before="120" w:after="120" w:line="240" w:lineRule="auto"/>
        <w:ind w:left="685" w:right="142" w:hanging="351"/>
        <w:jc w:val="right"/>
        <w:rPr>
          <w:rFonts w:ascii="Lato" w:eastAsia="Arial" w:hAnsi="Lato" w:cs="Arial"/>
          <w:b/>
        </w:rPr>
      </w:pPr>
    </w:p>
    <w:p w14:paraId="7A95B8D8" w14:textId="77777777" w:rsidR="000333C5" w:rsidRDefault="000333C5" w:rsidP="000333C5">
      <w:pPr>
        <w:spacing w:before="120" w:after="120" w:line="240" w:lineRule="auto"/>
        <w:jc w:val="both"/>
        <w:rPr>
          <w:rFonts w:ascii="Lato" w:hAnsi="Lato" w:cs="Arial"/>
          <w:b/>
          <w:bCs/>
        </w:rPr>
        <w:sectPr w:rsidR="000333C5" w:rsidSect="001B5DA1">
          <w:footerReference w:type="default" r:id="rId9"/>
          <w:pgSz w:w="11906" w:h="16838"/>
          <w:pgMar w:top="1417" w:right="1701" w:bottom="1417" w:left="1701" w:header="708" w:footer="708" w:gutter="0"/>
          <w:cols w:space="708"/>
          <w:docGrid w:linePitch="360"/>
        </w:sectPr>
      </w:pPr>
    </w:p>
    <w:p w14:paraId="00063655" w14:textId="01F6F806" w:rsidR="000333C5" w:rsidRPr="00A3486E" w:rsidRDefault="000333C5" w:rsidP="00A3486E">
      <w:pPr>
        <w:pStyle w:val="Ttulo3"/>
        <w:rPr>
          <w:color w:val="C00000"/>
        </w:rPr>
      </w:pPr>
      <w:r w:rsidRPr="00A3486E">
        <w:rPr>
          <w:color w:val="C00000"/>
        </w:rPr>
        <w:lastRenderedPageBreak/>
        <w:t>ÍNDICE</w:t>
      </w:r>
    </w:p>
    <w:p w14:paraId="1D6919BC" w14:textId="27FA0F65" w:rsidR="000333C5" w:rsidRDefault="000333C5" w:rsidP="00A3486E">
      <w:pPr>
        <w:spacing w:before="120" w:after="120" w:line="240" w:lineRule="auto"/>
        <w:jc w:val="both"/>
        <w:rPr>
          <w:rFonts w:ascii="Lato" w:hAnsi="Lato" w:cs="Arial"/>
          <w:b/>
          <w:bCs/>
        </w:rPr>
      </w:pPr>
    </w:p>
    <w:tbl>
      <w:tblPr>
        <w:tblStyle w:val="Tablaconcuadrcula"/>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3"/>
        <w:gridCol w:w="562"/>
      </w:tblGrid>
      <w:tr w:rsidR="00F37EFF" w14:paraId="39B99B46" w14:textId="77777777" w:rsidTr="00F6190D">
        <w:trPr>
          <w:jc w:val="center"/>
        </w:trPr>
        <w:tc>
          <w:tcPr>
            <w:tcW w:w="7933" w:type="dxa"/>
          </w:tcPr>
          <w:p w14:paraId="4C991422" w14:textId="0A5CBDC7" w:rsidR="00F37EFF" w:rsidRDefault="00F37EFF" w:rsidP="003137B7">
            <w:pPr>
              <w:pStyle w:val="Prrafodelista"/>
              <w:numPr>
                <w:ilvl w:val="0"/>
                <w:numId w:val="14"/>
              </w:numPr>
              <w:spacing w:before="120" w:after="120" w:line="240" w:lineRule="auto"/>
              <w:ind w:left="318" w:hanging="284"/>
              <w:contextualSpacing w:val="0"/>
              <w:jc w:val="both"/>
              <w:rPr>
                <w:rFonts w:ascii="Lato" w:hAnsi="Lato" w:cs="Arial"/>
              </w:rPr>
            </w:pPr>
            <w:r w:rsidRPr="00F37EFF">
              <w:rPr>
                <w:rFonts w:ascii="Lato" w:hAnsi="Lato" w:cs="Arial"/>
              </w:rPr>
              <w:t>INTRODUCCIÓN</w:t>
            </w:r>
          </w:p>
          <w:p w14:paraId="64BDFB14" w14:textId="77777777" w:rsidR="00F37EFF" w:rsidRDefault="00F37EFF" w:rsidP="003137B7">
            <w:pPr>
              <w:pStyle w:val="Prrafodelista"/>
              <w:numPr>
                <w:ilvl w:val="0"/>
                <w:numId w:val="14"/>
              </w:numPr>
              <w:spacing w:before="120" w:after="120" w:line="240" w:lineRule="auto"/>
              <w:ind w:left="318" w:hanging="284"/>
              <w:contextualSpacing w:val="0"/>
              <w:jc w:val="both"/>
              <w:rPr>
                <w:rFonts w:ascii="Lato" w:hAnsi="Lato" w:cs="Arial"/>
              </w:rPr>
            </w:pPr>
            <w:r w:rsidRPr="00F37EFF">
              <w:rPr>
                <w:rFonts w:ascii="Lato" w:hAnsi="Lato" w:cs="Arial"/>
              </w:rPr>
              <w:t>OBJETIVOS</w:t>
            </w:r>
          </w:p>
          <w:p w14:paraId="4BC801B3" w14:textId="77777777" w:rsidR="00F6190D" w:rsidRDefault="00F37EFF" w:rsidP="003137B7">
            <w:pPr>
              <w:pStyle w:val="Prrafodelista"/>
              <w:numPr>
                <w:ilvl w:val="0"/>
                <w:numId w:val="14"/>
              </w:numPr>
              <w:spacing w:before="120" w:after="120" w:line="240" w:lineRule="auto"/>
              <w:ind w:left="318" w:hanging="284"/>
              <w:contextualSpacing w:val="0"/>
              <w:jc w:val="both"/>
              <w:rPr>
                <w:rFonts w:ascii="Lato" w:hAnsi="Lato" w:cs="Arial"/>
              </w:rPr>
            </w:pPr>
            <w:r w:rsidRPr="00F37EFF">
              <w:rPr>
                <w:rFonts w:ascii="Lato" w:hAnsi="Lato" w:cs="Arial"/>
              </w:rPr>
              <w:t>DESCRIPCIÓN</w:t>
            </w:r>
          </w:p>
          <w:p w14:paraId="46650B71" w14:textId="77777777" w:rsidR="00F6190D" w:rsidRDefault="00F37EFF" w:rsidP="003137B7">
            <w:pPr>
              <w:pStyle w:val="Prrafodelista"/>
              <w:numPr>
                <w:ilvl w:val="0"/>
                <w:numId w:val="15"/>
              </w:numPr>
              <w:spacing w:before="120" w:after="120" w:line="240" w:lineRule="auto"/>
              <w:ind w:left="601" w:hanging="283"/>
              <w:contextualSpacing w:val="0"/>
              <w:jc w:val="both"/>
              <w:rPr>
                <w:rFonts w:ascii="Lato" w:hAnsi="Lato" w:cs="Arial"/>
              </w:rPr>
            </w:pPr>
            <w:r w:rsidRPr="00F6190D">
              <w:rPr>
                <w:rFonts w:ascii="Lato" w:hAnsi="Lato" w:cs="Arial"/>
              </w:rPr>
              <w:t>ZONA OFICINAS</w:t>
            </w:r>
          </w:p>
          <w:p w14:paraId="74F27388" w14:textId="77777777" w:rsidR="00F6190D" w:rsidRDefault="00F37EFF" w:rsidP="003137B7">
            <w:pPr>
              <w:pStyle w:val="Prrafodelista"/>
              <w:numPr>
                <w:ilvl w:val="0"/>
                <w:numId w:val="15"/>
              </w:numPr>
              <w:spacing w:before="120" w:after="120" w:line="240" w:lineRule="auto"/>
              <w:ind w:left="601" w:hanging="283"/>
              <w:contextualSpacing w:val="0"/>
              <w:jc w:val="both"/>
              <w:rPr>
                <w:rFonts w:ascii="Lato" w:hAnsi="Lato" w:cs="Arial"/>
              </w:rPr>
            </w:pPr>
            <w:r w:rsidRPr="00F6190D">
              <w:rPr>
                <w:rFonts w:ascii="Lato" w:hAnsi="Lato" w:cs="Arial"/>
              </w:rPr>
              <w:t>ZONA ALMACÉ</w:t>
            </w:r>
            <w:r w:rsidR="00F6190D">
              <w:rPr>
                <w:rFonts w:ascii="Lato" w:hAnsi="Lato" w:cs="Arial"/>
              </w:rPr>
              <w:t>N</w:t>
            </w:r>
          </w:p>
          <w:p w14:paraId="4F3A6129" w14:textId="77777777" w:rsidR="00F6190D" w:rsidRDefault="00F37EFF" w:rsidP="003137B7">
            <w:pPr>
              <w:pStyle w:val="Prrafodelista"/>
              <w:numPr>
                <w:ilvl w:val="0"/>
                <w:numId w:val="15"/>
              </w:numPr>
              <w:spacing w:before="120" w:after="120" w:line="240" w:lineRule="auto"/>
              <w:ind w:left="601" w:hanging="283"/>
              <w:contextualSpacing w:val="0"/>
              <w:jc w:val="both"/>
              <w:rPr>
                <w:rFonts w:ascii="Lato" w:hAnsi="Lato" w:cs="Arial"/>
              </w:rPr>
            </w:pPr>
            <w:r w:rsidRPr="00F6190D">
              <w:rPr>
                <w:rFonts w:ascii="Lato" w:hAnsi="Lato" w:cs="Arial"/>
              </w:rPr>
              <w:t>ZONA TALLER DE REPARACIONES</w:t>
            </w:r>
          </w:p>
          <w:p w14:paraId="4920E428" w14:textId="23FB4B13" w:rsidR="00F37EFF" w:rsidRDefault="00F37EFF" w:rsidP="003137B7">
            <w:pPr>
              <w:pStyle w:val="Prrafodelista"/>
              <w:numPr>
                <w:ilvl w:val="0"/>
                <w:numId w:val="15"/>
              </w:numPr>
              <w:spacing w:before="120" w:after="120" w:line="240" w:lineRule="auto"/>
              <w:ind w:left="601" w:hanging="283"/>
              <w:contextualSpacing w:val="0"/>
              <w:jc w:val="both"/>
              <w:rPr>
                <w:rFonts w:ascii="Lato" w:hAnsi="Lato" w:cs="Arial"/>
              </w:rPr>
            </w:pPr>
            <w:r w:rsidRPr="00F6190D">
              <w:rPr>
                <w:rFonts w:ascii="Lato" w:hAnsi="Lato" w:cs="Arial"/>
              </w:rPr>
              <w:t>EXTERIOR DE LA SEDE CENTRA</w:t>
            </w:r>
            <w:r w:rsidR="00F6190D">
              <w:rPr>
                <w:rFonts w:ascii="Lato" w:hAnsi="Lato" w:cs="Arial"/>
              </w:rPr>
              <w:t>L</w:t>
            </w:r>
          </w:p>
          <w:p w14:paraId="0DDDB3B7" w14:textId="051EAE08" w:rsidR="00F37EFF" w:rsidRPr="00F37EFF" w:rsidRDefault="00F37EFF" w:rsidP="003137B7">
            <w:pPr>
              <w:pStyle w:val="Prrafodelista"/>
              <w:numPr>
                <w:ilvl w:val="0"/>
                <w:numId w:val="14"/>
              </w:numPr>
              <w:spacing w:before="120" w:after="120" w:line="240" w:lineRule="auto"/>
              <w:ind w:left="318" w:hanging="284"/>
              <w:contextualSpacing w:val="0"/>
              <w:jc w:val="both"/>
              <w:rPr>
                <w:rFonts w:ascii="Lato" w:hAnsi="Lato" w:cs="Arial"/>
              </w:rPr>
            </w:pPr>
            <w:r w:rsidRPr="00F37EFF">
              <w:rPr>
                <w:rFonts w:ascii="Lato" w:hAnsi="Lato" w:cs="Arial"/>
              </w:rPr>
              <w:t>MEDIDAS PREVENTIVA</w:t>
            </w:r>
            <w:r w:rsidR="00F6190D">
              <w:rPr>
                <w:rFonts w:ascii="Lato" w:hAnsi="Lato" w:cs="Arial"/>
              </w:rPr>
              <w:t>S</w:t>
            </w:r>
          </w:p>
          <w:p w14:paraId="0D443D83" w14:textId="5489A9FB" w:rsidR="00F37EFF" w:rsidRPr="00F37EFF" w:rsidRDefault="00F37EFF" w:rsidP="003137B7">
            <w:pPr>
              <w:pStyle w:val="Prrafodelista"/>
              <w:numPr>
                <w:ilvl w:val="0"/>
                <w:numId w:val="16"/>
              </w:numPr>
              <w:spacing w:before="120" w:after="120" w:line="240" w:lineRule="auto"/>
              <w:ind w:left="601" w:hanging="283"/>
              <w:contextualSpacing w:val="0"/>
              <w:jc w:val="both"/>
              <w:rPr>
                <w:rFonts w:ascii="Lato" w:hAnsi="Lato" w:cs="Arial"/>
              </w:rPr>
            </w:pPr>
            <w:r w:rsidRPr="00F37EFF">
              <w:rPr>
                <w:rFonts w:ascii="Lato" w:hAnsi="Lato" w:cs="Arial"/>
              </w:rPr>
              <w:t xml:space="preserve">MEDIDAS GENERALES COMUNES </w:t>
            </w:r>
          </w:p>
          <w:p w14:paraId="29484A0A" w14:textId="77777777" w:rsidR="00F6190D" w:rsidRDefault="00F37EFF" w:rsidP="003137B7">
            <w:pPr>
              <w:pStyle w:val="Prrafodelista"/>
              <w:numPr>
                <w:ilvl w:val="1"/>
                <w:numId w:val="16"/>
              </w:numPr>
              <w:spacing w:before="120" w:after="120" w:line="240" w:lineRule="auto"/>
              <w:ind w:left="1026" w:hanging="425"/>
              <w:contextualSpacing w:val="0"/>
              <w:jc w:val="both"/>
              <w:rPr>
                <w:rFonts w:ascii="Lato" w:hAnsi="Lato" w:cs="Arial"/>
              </w:rPr>
            </w:pPr>
            <w:r w:rsidRPr="00F6190D">
              <w:rPr>
                <w:rFonts w:ascii="Lato" w:hAnsi="Lato" w:cs="Arial"/>
              </w:rPr>
              <w:t>Medidas de comportamiento específico</w:t>
            </w:r>
          </w:p>
          <w:p w14:paraId="4834D437" w14:textId="77777777" w:rsidR="00F6190D" w:rsidRDefault="00F37EFF" w:rsidP="003137B7">
            <w:pPr>
              <w:pStyle w:val="Prrafodelista"/>
              <w:numPr>
                <w:ilvl w:val="1"/>
                <w:numId w:val="16"/>
              </w:numPr>
              <w:spacing w:before="120" w:after="120" w:line="240" w:lineRule="auto"/>
              <w:ind w:left="1026" w:hanging="425"/>
              <w:contextualSpacing w:val="0"/>
              <w:jc w:val="both"/>
              <w:rPr>
                <w:rFonts w:ascii="Lato" w:hAnsi="Lato" w:cs="Arial"/>
              </w:rPr>
            </w:pPr>
            <w:r w:rsidRPr="00F6190D">
              <w:rPr>
                <w:rFonts w:ascii="Lato" w:hAnsi="Lato" w:cs="Arial"/>
              </w:rPr>
              <w:t>Medidas de higiene específicas</w:t>
            </w:r>
          </w:p>
          <w:p w14:paraId="4F9AB36B" w14:textId="6F35D05E" w:rsidR="00F37EFF" w:rsidRPr="00F6190D" w:rsidRDefault="00F37EFF" w:rsidP="003137B7">
            <w:pPr>
              <w:pStyle w:val="Prrafodelista"/>
              <w:numPr>
                <w:ilvl w:val="1"/>
                <w:numId w:val="16"/>
              </w:numPr>
              <w:spacing w:before="120" w:after="120" w:line="240" w:lineRule="auto"/>
              <w:ind w:left="1026" w:hanging="425"/>
              <w:contextualSpacing w:val="0"/>
              <w:jc w:val="both"/>
              <w:rPr>
                <w:rFonts w:ascii="Lato" w:hAnsi="Lato" w:cs="Arial"/>
              </w:rPr>
            </w:pPr>
            <w:r w:rsidRPr="00F6190D">
              <w:rPr>
                <w:rFonts w:ascii="Lato" w:hAnsi="Lato" w:cs="Arial"/>
              </w:rPr>
              <w:t xml:space="preserve">Medidas específicas asociadas a los </w:t>
            </w:r>
            <w:proofErr w:type="spellStart"/>
            <w:r w:rsidRPr="00F6190D">
              <w:rPr>
                <w:rFonts w:ascii="Lato" w:hAnsi="Lato" w:cs="Arial"/>
              </w:rPr>
              <w:t>EPI’s</w:t>
            </w:r>
            <w:proofErr w:type="spellEnd"/>
          </w:p>
          <w:p w14:paraId="2377F07A" w14:textId="77777777" w:rsidR="00F6190D" w:rsidRDefault="00F37EFF" w:rsidP="003137B7">
            <w:pPr>
              <w:pStyle w:val="Prrafodelista"/>
              <w:numPr>
                <w:ilvl w:val="0"/>
                <w:numId w:val="16"/>
              </w:numPr>
              <w:spacing w:before="120" w:after="120" w:line="240" w:lineRule="auto"/>
              <w:ind w:left="601" w:hanging="283"/>
              <w:contextualSpacing w:val="0"/>
              <w:jc w:val="both"/>
              <w:rPr>
                <w:rFonts w:ascii="Lato" w:hAnsi="Lato" w:cs="Arial"/>
              </w:rPr>
            </w:pPr>
            <w:r w:rsidRPr="00F37EFF">
              <w:rPr>
                <w:rFonts w:ascii="Lato" w:hAnsi="Lato" w:cs="Arial"/>
              </w:rPr>
              <w:t>MEDIDAS ESPECÍFICAS ZONA DE OFICINAS</w:t>
            </w:r>
          </w:p>
          <w:p w14:paraId="79E58FDF" w14:textId="77777777" w:rsidR="00F6190D" w:rsidRDefault="00F37EFF" w:rsidP="003137B7">
            <w:pPr>
              <w:pStyle w:val="Prrafodelista"/>
              <w:numPr>
                <w:ilvl w:val="0"/>
                <w:numId w:val="16"/>
              </w:numPr>
              <w:spacing w:before="120" w:after="120" w:line="240" w:lineRule="auto"/>
              <w:ind w:left="601" w:hanging="283"/>
              <w:contextualSpacing w:val="0"/>
              <w:jc w:val="both"/>
              <w:rPr>
                <w:rFonts w:ascii="Lato" w:hAnsi="Lato" w:cs="Arial"/>
              </w:rPr>
            </w:pPr>
            <w:r w:rsidRPr="00F6190D">
              <w:rPr>
                <w:rFonts w:ascii="Lato" w:hAnsi="Lato" w:cs="Arial"/>
              </w:rPr>
              <w:t>MEDIDAS ESPECÍFICAS ZONA DE ALMACÉN</w:t>
            </w:r>
          </w:p>
          <w:p w14:paraId="3F7F3FA8" w14:textId="77777777" w:rsidR="00F6190D" w:rsidRDefault="00F37EFF" w:rsidP="003137B7">
            <w:pPr>
              <w:pStyle w:val="Prrafodelista"/>
              <w:numPr>
                <w:ilvl w:val="1"/>
                <w:numId w:val="16"/>
              </w:numPr>
              <w:spacing w:before="120" w:after="120" w:line="240" w:lineRule="auto"/>
              <w:ind w:left="1026" w:hanging="425"/>
              <w:contextualSpacing w:val="0"/>
              <w:jc w:val="both"/>
              <w:rPr>
                <w:rFonts w:ascii="Lato" w:hAnsi="Lato" w:cs="Arial"/>
              </w:rPr>
            </w:pPr>
            <w:r w:rsidRPr="00F6190D">
              <w:rPr>
                <w:rFonts w:ascii="Lato" w:hAnsi="Lato" w:cs="Arial"/>
              </w:rPr>
              <w:t>Espacio para la preparación del materia</w:t>
            </w:r>
            <w:r w:rsidR="00F6190D">
              <w:rPr>
                <w:rFonts w:ascii="Lato" w:hAnsi="Lato" w:cs="Arial"/>
              </w:rPr>
              <w:t>l</w:t>
            </w:r>
          </w:p>
          <w:p w14:paraId="67919F9C" w14:textId="77777777" w:rsidR="00F6190D" w:rsidRDefault="00F37EFF" w:rsidP="003137B7">
            <w:pPr>
              <w:pStyle w:val="Prrafodelista"/>
              <w:numPr>
                <w:ilvl w:val="1"/>
                <w:numId w:val="16"/>
              </w:numPr>
              <w:spacing w:before="120" w:after="120" w:line="240" w:lineRule="auto"/>
              <w:ind w:left="1026" w:hanging="425"/>
              <w:contextualSpacing w:val="0"/>
              <w:jc w:val="both"/>
              <w:rPr>
                <w:rFonts w:ascii="Lato" w:hAnsi="Lato" w:cs="Arial"/>
              </w:rPr>
            </w:pPr>
            <w:r w:rsidRPr="00F6190D">
              <w:rPr>
                <w:rFonts w:ascii="Lato" w:hAnsi="Lato" w:cs="Arial"/>
              </w:rPr>
              <w:t>Espacio para la entrega de material</w:t>
            </w:r>
          </w:p>
          <w:p w14:paraId="2734A92A" w14:textId="77777777" w:rsidR="00F6190D" w:rsidRDefault="00F37EFF" w:rsidP="003137B7">
            <w:pPr>
              <w:pStyle w:val="Prrafodelista"/>
              <w:numPr>
                <w:ilvl w:val="1"/>
                <w:numId w:val="16"/>
              </w:numPr>
              <w:spacing w:before="120" w:after="120" w:line="240" w:lineRule="auto"/>
              <w:ind w:left="1026" w:hanging="425"/>
              <w:contextualSpacing w:val="0"/>
              <w:jc w:val="both"/>
              <w:rPr>
                <w:rFonts w:ascii="Lato" w:hAnsi="Lato" w:cs="Arial"/>
              </w:rPr>
            </w:pPr>
            <w:r w:rsidRPr="00F6190D">
              <w:rPr>
                <w:rFonts w:ascii="Lato" w:hAnsi="Lato" w:cs="Arial"/>
              </w:rPr>
              <w:t>Espacio para la recepción de material</w:t>
            </w:r>
          </w:p>
          <w:p w14:paraId="40FBAA0B" w14:textId="075EC13E" w:rsidR="00F37EFF" w:rsidRPr="00F6190D" w:rsidRDefault="00F37EFF" w:rsidP="003137B7">
            <w:pPr>
              <w:pStyle w:val="Prrafodelista"/>
              <w:numPr>
                <w:ilvl w:val="1"/>
                <w:numId w:val="16"/>
              </w:numPr>
              <w:spacing w:before="120" w:after="120" w:line="240" w:lineRule="auto"/>
              <w:ind w:left="1026" w:hanging="425"/>
              <w:contextualSpacing w:val="0"/>
              <w:jc w:val="both"/>
              <w:rPr>
                <w:rFonts w:ascii="Lato" w:hAnsi="Lato" w:cs="Arial"/>
              </w:rPr>
            </w:pPr>
            <w:r w:rsidRPr="00F6190D">
              <w:rPr>
                <w:rFonts w:ascii="Lato" w:hAnsi="Lato" w:cs="Arial"/>
              </w:rPr>
              <w:t>Vehículos</w:t>
            </w:r>
          </w:p>
          <w:p w14:paraId="5429C936" w14:textId="77777777" w:rsidR="00F6190D" w:rsidRDefault="00F37EFF" w:rsidP="003137B7">
            <w:pPr>
              <w:pStyle w:val="Prrafodelista"/>
              <w:numPr>
                <w:ilvl w:val="0"/>
                <w:numId w:val="16"/>
              </w:numPr>
              <w:spacing w:before="120" w:after="120" w:line="240" w:lineRule="auto"/>
              <w:ind w:left="601" w:hanging="283"/>
              <w:contextualSpacing w:val="0"/>
              <w:jc w:val="both"/>
              <w:rPr>
                <w:rFonts w:ascii="Lato" w:hAnsi="Lato" w:cs="Arial"/>
              </w:rPr>
            </w:pPr>
            <w:r w:rsidRPr="00F37EFF">
              <w:rPr>
                <w:rFonts w:ascii="Lato" w:hAnsi="Lato" w:cs="Arial"/>
              </w:rPr>
              <w:t>MEDIDAS ESPECÍFICAS ZONA TALLER DE REPARACIONES</w:t>
            </w:r>
          </w:p>
          <w:p w14:paraId="3B5A8376" w14:textId="7B6D2E07" w:rsidR="00F37EFF" w:rsidRDefault="00F37EFF" w:rsidP="003137B7">
            <w:pPr>
              <w:pStyle w:val="Prrafodelista"/>
              <w:numPr>
                <w:ilvl w:val="0"/>
                <w:numId w:val="16"/>
              </w:numPr>
              <w:spacing w:before="120" w:after="120" w:line="240" w:lineRule="auto"/>
              <w:ind w:left="601" w:hanging="283"/>
              <w:contextualSpacing w:val="0"/>
              <w:jc w:val="both"/>
              <w:rPr>
                <w:rFonts w:ascii="Lato" w:hAnsi="Lato" w:cs="Arial"/>
              </w:rPr>
            </w:pPr>
            <w:r w:rsidRPr="00F6190D">
              <w:rPr>
                <w:rFonts w:ascii="Lato" w:hAnsi="Lato" w:cs="Arial"/>
              </w:rPr>
              <w:t>MEDIDAS ESPECÍFICAS MONTAJE, ACTO O EVENTO Y DESMONTAJ</w:t>
            </w:r>
            <w:r w:rsidR="00F6190D">
              <w:rPr>
                <w:rFonts w:ascii="Lato" w:hAnsi="Lato" w:cs="Arial"/>
              </w:rPr>
              <w:t>E</w:t>
            </w:r>
          </w:p>
          <w:p w14:paraId="1A722388" w14:textId="30A8C89D" w:rsidR="00F37EFF" w:rsidRPr="00F37EFF" w:rsidRDefault="00F37EFF" w:rsidP="003137B7">
            <w:pPr>
              <w:pStyle w:val="Prrafodelista"/>
              <w:numPr>
                <w:ilvl w:val="0"/>
                <w:numId w:val="14"/>
              </w:numPr>
              <w:spacing w:before="120" w:after="120" w:line="240" w:lineRule="auto"/>
              <w:ind w:left="318" w:hanging="284"/>
              <w:contextualSpacing w:val="0"/>
              <w:jc w:val="both"/>
              <w:rPr>
                <w:rFonts w:ascii="Lato" w:hAnsi="Lato" w:cs="Arial"/>
              </w:rPr>
            </w:pPr>
            <w:r w:rsidRPr="00F37EFF">
              <w:rPr>
                <w:rFonts w:ascii="Lato" w:hAnsi="Lato" w:cs="Arial"/>
              </w:rPr>
              <w:t>ANEXOS</w:t>
            </w:r>
          </w:p>
          <w:p w14:paraId="7F252A37" w14:textId="77777777" w:rsidR="00F6190D" w:rsidRDefault="00F37EFF" w:rsidP="003137B7">
            <w:pPr>
              <w:pStyle w:val="Prrafodelista"/>
              <w:numPr>
                <w:ilvl w:val="0"/>
                <w:numId w:val="17"/>
              </w:numPr>
              <w:spacing w:before="120" w:after="120" w:line="240" w:lineRule="auto"/>
              <w:ind w:left="601" w:hanging="283"/>
              <w:contextualSpacing w:val="0"/>
              <w:jc w:val="both"/>
              <w:rPr>
                <w:rFonts w:ascii="Lato" w:hAnsi="Lato" w:cs="Arial"/>
              </w:rPr>
            </w:pPr>
            <w:r w:rsidRPr="00F37EFF">
              <w:rPr>
                <w:rFonts w:ascii="Lato" w:hAnsi="Lato" w:cs="Arial"/>
              </w:rPr>
              <w:t>RECOMENDACIONES GENERALES</w:t>
            </w:r>
          </w:p>
          <w:p w14:paraId="3E19B0D2" w14:textId="77777777" w:rsidR="00F6190D" w:rsidRDefault="00F37EFF" w:rsidP="003137B7">
            <w:pPr>
              <w:pStyle w:val="Prrafodelista"/>
              <w:numPr>
                <w:ilvl w:val="0"/>
                <w:numId w:val="17"/>
              </w:numPr>
              <w:spacing w:before="120" w:after="120" w:line="240" w:lineRule="auto"/>
              <w:ind w:left="601" w:hanging="283"/>
              <w:contextualSpacing w:val="0"/>
              <w:jc w:val="both"/>
              <w:rPr>
                <w:rFonts w:ascii="Lato" w:hAnsi="Lato" w:cs="Arial"/>
              </w:rPr>
            </w:pPr>
            <w:r w:rsidRPr="00F6190D">
              <w:rPr>
                <w:rFonts w:ascii="Lato" w:hAnsi="Lato" w:cs="Arial"/>
              </w:rPr>
              <w:t>EQUIPOS DE PROTECCIÓN COVID-19 TRABAJADORES</w:t>
            </w:r>
          </w:p>
          <w:p w14:paraId="5E74D0B2" w14:textId="77777777" w:rsidR="00F6190D" w:rsidRDefault="00F37EFF" w:rsidP="003137B7">
            <w:pPr>
              <w:pStyle w:val="Prrafodelista"/>
              <w:numPr>
                <w:ilvl w:val="0"/>
                <w:numId w:val="17"/>
              </w:numPr>
              <w:spacing w:before="120" w:after="120" w:line="240" w:lineRule="auto"/>
              <w:ind w:left="601" w:hanging="283"/>
              <w:contextualSpacing w:val="0"/>
              <w:jc w:val="both"/>
              <w:rPr>
                <w:rFonts w:ascii="Lato" w:hAnsi="Lato" w:cs="Arial"/>
              </w:rPr>
            </w:pPr>
            <w:r w:rsidRPr="00F6190D">
              <w:rPr>
                <w:rFonts w:ascii="Lato" w:hAnsi="Lato" w:cs="Arial"/>
              </w:rPr>
              <w:t>EQUIPOS DESINFECCIÓN VEHÍCULOS</w:t>
            </w:r>
          </w:p>
          <w:p w14:paraId="2156BB4E" w14:textId="77777777" w:rsidR="00F6190D" w:rsidRDefault="00F37EFF" w:rsidP="003137B7">
            <w:pPr>
              <w:pStyle w:val="Prrafodelista"/>
              <w:numPr>
                <w:ilvl w:val="0"/>
                <w:numId w:val="17"/>
              </w:numPr>
              <w:spacing w:before="120" w:after="120" w:line="240" w:lineRule="auto"/>
              <w:ind w:left="601" w:hanging="283"/>
              <w:contextualSpacing w:val="0"/>
              <w:jc w:val="both"/>
              <w:rPr>
                <w:rFonts w:ascii="Lato" w:hAnsi="Lato" w:cs="Arial"/>
              </w:rPr>
            </w:pPr>
            <w:r w:rsidRPr="00F6190D">
              <w:rPr>
                <w:rFonts w:ascii="Lato" w:hAnsi="Lato" w:cs="Arial"/>
              </w:rPr>
              <w:t>CARTELES INFORMATIVOS ZONA ALMACÉN</w:t>
            </w:r>
          </w:p>
          <w:p w14:paraId="294888B1" w14:textId="5AF218DF" w:rsidR="00F37EFF" w:rsidRPr="00F6190D" w:rsidRDefault="00F37EFF" w:rsidP="003137B7">
            <w:pPr>
              <w:pStyle w:val="Prrafodelista"/>
              <w:numPr>
                <w:ilvl w:val="0"/>
                <w:numId w:val="17"/>
              </w:numPr>
              <w:spacing w:before="120" w:after="120" w:line="240" w:lineRule="auto"/>
              <w:ind w:left="601" w:hanging="283"/>
              <w:contextualSpacing w:val="0"/>
              <w:jc w:val="both"/>
              <w:rPr>
                <w:rFonts w:ascii="Lato" w:hAnsi="Lato" w:cs="Arial"/>
              </w:rPr>
            </w:pPr>
            <w:r w:rsidRPr="00F6190D">
              <w:rPr>
                <w:rFonts w:ascii="Lato" w:hAnsi="Lato" w:cs="Arial"/>
              </w:rPr>
              <w:t>MARCO LEGAL</w:t>
            </w:r>
          </w:p>
        </w:tc>
        <w:tc>
          <w:tcPr>
            <w:tcW w:w="561" w:type="dxa"/>
          </w:tcPr>
          <w:p w14:paraId="0968BBE8" w14:textId="77777777" w:rsidR="00F37EFF" w:rsidRDefault="00F37EFF" w:rsidP="00A3486E">
            <w:pPr>
              <w:spacing w:before="120" w:after="120" w:line="240" w:lineRule="auto"/>
              <w:jc w:val="both"/>
              <w:rPr>
                <w:rFonts w:ascii="Lato" w:hAnsi="Lato" w:cs="Arial"/>
                <w:b/>
                <w:bCs/>
              </w:rPr>
            </w:pPr>
            <w:r>
              <w:rPr>
                <w:rFonts w:ascii="Lato" w:hAnsi="Lato" w:cs="Arial"/>
                <w:b/>
                <w:bCs/>
              </w:rPr>
              <w:t>3</w:t>
            </w:r>
          </w:p>
          <w:p w14:paraId="3524757B" w14:textId="77777777" w:rsidR="00F37EFF" w:rsidRDefault="00F37EFF" w:rsidP="00A3486E">
            <w:pPr>
              <w:spacing w:before="120" w:after="120" w:line="240" w:lineRule="auto"/>
              <w:jc w:val="both"/>
              <w:rPr>
                <w:rFonts w:ascii="Lato" w:hAnsi="Lato" w:cs="Arial"/>
                <w:b/>
                <w:bCs/>
              </w:rPr>
            </w:pPr>
            <w:r>
              <w:rPr>
                <w:rFonts w:ascii="Lato" w:hAnsi="Lato" w:cs="Arial"/>
                <w:b/>
                <w:bCs/>
              </w:rPr>
              <w:t>4</w:t>
            </w:r>
          </w:p>
          <w:p w14:paraId="2567C326" w14:textId="77777777" w:rsidR="00F6190D" w:rsidRDefault="00F6190D" w:rsidP="00A3486E">
            <w:pPr>
              <w:spacing w:before="120" w:after="120" w:line="240" w:lineRule="auto"/>
              <w:jc w:val="both"/>
              <w:rPr>
                <w:rFonts w:ascii="Lato" w:hAnsi="Lato" w:cs="Arial"/>
                <w:b/>
                <w:bCs/>
              </w:rPr>
            </w:pPr>
            <w:r>
              <w:rPr>
                <w:rFonts w:ascii="Lato" w:hAnsi="Lato" w:cs="Arial"/>
                <w:b/>
                <w:bCs/>
              </w:rPr>
              <w:t>4</w:t>
            </w:r>
          </w:p>
          <w:p w14:paraId="2653C3AB" w14:textId="77777777" w:rsidR="00F6190D" w:rsidRDefault="00F6190D" w:rsidP="00A3486E">
            <w:pPr>
              <w:spacing w:before="120" w:after="120" w:line="240" w:lineRule="auto"/>
              <w:jc w:val="both"/>
              <w:rPr>
                <w:rFonts w:ascii="Lato" w:hAnsi="Lato" w:cs="Arial"/>
                <w:b/>
                <w:bCs/>
              </w:rPr>
            </w:pPr>
            <w:r>
              <w:rPr>
                <w:rFonts w:ascii="Lato" w:hAnsi="Lato" w:cs="Arial"/>
                <w:b/>
                <w:bCs/>
              </w:rPr>
              <w:t>4</w:t>
            </w:r>
          </w:p>
          <w:p w14:paraId="67E553F9" w14:textId="77777777" w:rsidR="00F6190D" w:rsidRDefault="00F6190D" w:rsidP="00A3486E">
            <w:pPr>
              <w:spacing w:before="120" w:after="120" w:line="240" w:lineRule="auto"/>
              <w:jc w:val="both"/>
              <w:rPr>
                <w:rFonts w:ascii="Lato" w:hAnsi="Lato" w:cs="Arial"/>
                <w:b/>
                <w:bCs/>
              </w:rPr>
            </w:pPr>
            <w:r>
              <w:rPr>
                <w:rFonts w:ascii="Lato" w:hAnsi="Lato" w:cs="Arial"/>
                <w:b/>
                <w:bCs/>
              </w:rPr>
              <w:t>4</w:t>
            </w:r>
          </w:p>
          <w:p w14:paraId="2739D48D" w14:textId="77777777" w:rsidR="00F6190D" w:rsidRDefault="00F6190D" w:rsidP="00A3486E">
            <w:pPr>
              <w:spacing w:before="120" w:after="120" w:line="240" w:lineRule="auto"/>
              <w:jc w:val="both"/>
              <w:rPr>
                <w:rFonts w:ascii="Lato" w:hAnsi="Lato" w:cs="Arial"/>
                <w:b/>
                <w:bCs/>
              </w:rPr>
            </w:pPr>
            <w:r>
              <w:rPr>
                <w:rFonts w:ascii="Lato" w:hAnsi="Lato" w:cs="Arial"/>
                <w:b/>
                <w:bCs/>
              </w:rPr>
              <w:t>5</w:t>
            </w:r>
          </w:p>
          <w:p w14:paraId="7C9F2FDB" w14:textId="77777777" w:rsidR="00F6190D" w:rsidRDefault="00F6190D" w:rsidP="00A3486E">
            <w:pPr>
              <w:spacing w:before="120" w:after="120" w:line="240" w:lineRule="auto"/>
              <w:jc w:val="both"/>
              <w:rPr>
                <w:rFonts w:ascii="Lato" w:hAnsi="Lato" w:cs="Arial"/>
                <w:b/>
                <w:bCs/>
              </w:rPr>
            </w:pPr>
            <w:r>
              <w:rPr>
                <w:rFonts w:ascii="Lato" w:hAnsi="Lato" w:cs="Arial"/>
                <w:b/>
                <w:bCs/>
              </w:rPr>
              <w:t>5</w:t>
            </w:r>
          </w:p>
          <w:p w14:paraId="12FBC2F3" w14:textId="77777777" w:rsidR="00F6190D" w:rsidRDefault="00F6190D" w:rsidP="00A3486E">
            <w:pPr>
              <w:spacing w:before="120" w:after="120" w:line="240" w:lineRule="auto"/>
              <w:jc w:val="both"/>
              <w:rPr>
                <w:rFonts w:ascii="Lato" w:hAnsi="Lato" w:cs="Arial"/>
                <w:b/>
                <w:bCs/>
              </w:rPr>
            </w:pPr>
            <w:r>
              <w:rPr>
                <w:rFonts w:ascii="Lato" w:hAnsi="Lato" w:cs="Arial"/>
                <w:b/>
                <w:bCs/>
              </w:rPr>
              <w:t>5</w:t>
            </w:r>
          </w:p>
          <w:p w14:paraId="45563269" w14:textId="77777777" w:rsidR="00F6190D" w:rsidRDefault="00F6190D" w:rsidP="00A3486E">
            <w:pPr>
              <w:spacing w:before="120" w:after="120" w:line="240" w:lineRule="auto"/>
              <w:jc w:val="both"/>
              <w:rPr>
                <w:rFonts w:ascii="Lato" w:hAnsi="Lato" w:cs="Arial"/>
                <w:b/>
                <w:bCs/>
              </w:rPr>
            </w:pPr>
            <w:r>
              <w:rPr>
                <w:rFonts w:ascii="Lato" w:hAnsi="Lato" w:cs="Arial"/>
                <w:b/>
                <w:bCs/>
              </w:rPr>
              <w:t>5</w:t>
            </w:r>
          </w:p>
          <w:p w14:paraId="4A0269AF" w14:textId="77777777" w:rsidR="00F6190D" w:rsidRDefault="00F6190D" w:rsidP="00A3486E">
            <w:pPr>
              <w:spacing w:before="120" w:after="120" w:line="240" w:lineRule="auto"/>
              <w:jc w:val="both"/>
              <w:rPr>
                <w:rFonts w:ascii="Lato" w:hAnsi="Lato" w:cs="Arial"/>
                <w:b/>
                <w:bCs/>
              </w:rPr>
            </w:pPr>
            <w:r>
              <w:rPr>
                <w:rFonts w:ascii="Lato" w:hAnsi="Lato" w:cs="Arial"/>
                <w:b/>
                <w:bCs/>
              </w:rPr>
              <w:t>5</w:t>
            </w:r>
          </w:p>
          <w:p w14:paraId="31C12201" w14:textId="77777777" w:rsidR="00F6190D" w:rsidRDefault="00F6190D" w:rsidP="00A3486E">
            <w:pPr>
              <w:spacing w:before="120" w:after="120" w:line="240" w:lineRule="auto"/>
              <w:jc w:val="both"/>
              <w:rPr>
                <w:rFonts w:ascii="Lato" w:hAnsi="Lato" w:cs="Arial"/>
                <w:b/>
                <w:bCs/>
              </w:rPr>
            </w:pPr>
            <w:r>
              <w:rPr>
                <w:rFonts w:ascii="Lato" w:hAnsi="Lato" w:cs="Arial"/>
                <w:b/>
                <w:bCs/>
              </w:rPr>
              <w:t>6</w:t>
            </w:r>
          </w:p>
          <w:p w14:paraId="4EB2EDB0" w14:textId="27E73062" w:rsidR="00F6190D" w:rsidRDefault="00F6190D" w:rsidP="00A3486E">
            <w:pPr>
              <w:spacing w:before="120" w:after="120" w:line="240" w:lineRule="auto"/>
              <w:jc w:val="both"/>
              <w:rPr>
                <w:rFonts w:ascii="Lato" w:hAnsi="Lato" w:cs="Arial"/>
                <w:b/>
                <w:bCs/>
              </w:rPr>
            </w:pPr>
            <w:r>
              <w:rPr>
                <w:rFonts w:ascii="Lato" w:hAnsi="Lato" w:cs="Arial"/>
                <w:b/>
                <w:bCs/>
              </w:rPr>
              <w:t>7</w:t>
            </w:r>
          </w:p>
          <w:p w14:paraId="6B37E38F" w14:textId="1B331196" w:rsidR="00F6190D" w:rsidRDefault="00F6190D" w:rsidP="00A3486E">
            <w:pPr>
              <w:spacing w:before="120" w:after="120" w:line="240" w:lineRule="auto"/>
              <w:jc w:val="both"/>
              <w:rPr>
                <w:rFonts w:ascii="Lato" w:hAnsi="Lato" w:cs="Arial"/>
                <w:b/>
                <w:bCs/>
              </w:rPr>
            </w:pPr>
            <w:r>
              <w:rPr>
                <w:rFonts w:ascii="Lato" w:hAnsi="Lato" w:cs="Arial"/>
                <w:b/>
                <w:bCs/>
              </w:rPr>
              <w:t>7</w:t>
            </w:r>
          </w:p>
          <w:p w14:paraId="11366A8E" w14:textId="4AD41A0B" w:rsidR="00F6190D" w:rsidRDefault="00F6190D" w:rsidP="00A3486E">
            <w:pPr>
              <w:spacing w:before="120" w:after="120" w:line="240" w:lineRule="auto"/>
              <w:jc w:val="both"/>
              <w:rPr>
                <w:rFonts w:ascii="Lato" w:hAnsi="Lato" w:cs="Arial"/>
                <w:b/>
                <w:bCs/>
              </w:rPr>
            </w:pPr>
            <w:r>
              <w:rPr>
                <w:rFonts w:ascii="Lato" w:hAnsi="Lato" w:cs="Arial"/>
                <w:b/>
                <w:bCs/>
              </w:rPr>
              <w:t>7</w:t>
            </w:r>
          </w:p>
          <w:p w14:paraId="45F7FF3F" w14:textId="5C6A2B84" w:rsidR="00F6190D" w:rsidRDefault="00F6190D" w:rsidP="00A3486E">
            <w:pPr>
              <w:spacing w:before="120" w:after="120" w:line="240" w:lineRule="auto"/>
              <w:jc w:val="both"/>
              <w:rPr>
                <w:rFonts w:ascii="Lato" w:hAnsi="Lato" w:cs="Arial"/>
                <w:b/>
                <w:bCs/>
              </w:rPr>
            </w:pPr>
            <w:r>
              <w:rPr>
                <w:rFonts w:ascii="Lato" w:hAnsi="Lato" w:cs="Arial"/>
                <w:b/>
                <w:bCs/>
              </w:rPr>
              <w:t>7</w:t>
            </w:r>
          </w:p>
          <w:p w14:paraId="70145FA9" w14:textId="499FF225" w:rsidR="00F6190D" w:rsidRDefault="00F6190D" w:rsidP="00A3486E">
            <w:pPr>
              <w:spacing w:before="120" w:after="120" w:line="240" w:lineRule="auto"/>
              <w:jc w:val="both"/>
              <w:rPr>
                <w:rFonts w:ascii="Lato" w:hAnsi="Lato" w:cs="Arial"/>
                <w:b/>
                <w:bCs/>
              </w:rPr>
            </w:pPr>
            <w:r>
              <w:rPr>
                <w:rFonts w:ascii="Lato" w:hAnsi="Lato" w:cs="Arial"/>
                <w:b/>
                <w:bCs/>
              </w:rPr>
              <w:t>8</w:t>
            </w:r>
          </w:p>
          <w:p w14:paraId="181955E0" w14:textId="59281BBF" w:rsidR="00F6190D" w:rsidRDefault="00F6190D" w:rsidP="00A3486E">
            <w:pPr>
              <w:spacing w:before="120" w:after="120" w:line="240" w:lineRule="auto"/>
              <w:jc w:val="both"/>
              <w:rPr>
                <w:rFonts w:ascii="Lato" w:hAnsi="Lato" w:cs="Arial"/>
                <w:b/>
                <w:bCs/>
              </w:rPr>
            </w:pPr>
            <w:r>
              <w:rPr>
                <w:rFonts w:ascii="Lato" w:hAnsi="Lato" w:cs="Arial"/>
                <w:b/>
                <w:bCs/>
              </w:rPr>
              <w:t>8</w:t>
            </w:r>
          </w:p>
          <w:p w14:paraId="72BD5F60" w14:textId="7CDFFFCD" w:rsidR="00F6190D" w:rsidRDefault="00F6190D" w:rsidP="00A3486E">
            <w:pPr>
              <w:spacing w:before="120" w:after="120" w:line="240" w:lineRule="auto"/>
              <w:jc w:val="both"/>
              <w:rPr>
                <w:rFonts w:ascii="Lato" w:hAnsi="Lato" w:cs="Arial"/>
                <w:b/>
                <w:bCs/>
              </w:rPr>
            </w:pPr>
            <w:r>
              <w:rPr>
                <w:rFonts w:ascii="Lato" w:hAnsi="Lato" w:cs="Arial"/>
                <w:b/>
                <w:bCs/>
              </w:rPr>
              <w:t>8</w:t>
            </w:r>
          </w:p>
          <w:p w14:paraId="38654D84" w14:textId="10F52E75" w:rsidR="00F6190D" w:rsidRDefault="00F6190D" w:rsidP="00A3486E">
            <w:pPr>
              <w:spacing w:before="120" w:after="120" w:line="240" w:lineRule="auto"/>
              <w:jc w:val="both"/>
              <w:rPr>
                <w:rFonts w:ascii="Lato" w:hAnsi="Lato" w:cs="Arial"/>
                <w:b/>
                <w:bCs/>
              </w:rPr>
            </w:pPr>
            <w:r>
              <w:rPr>
                <w:rFonts w:ascii="Lato" w:hAnsi="Lato" w:cs="Arial"/>
                <w:b/>
                <w:bCs/>
              </w:rPr>
              <w:t>9</w:t>
            </w:r>
          </w:p>
          <w:p w14:paraId="290403BD" w14:textId="5624F8C3" w:rsidR="00F6190D" w:rsidRDefault="00F6190D" w:rsidP="00A3486E">
            <w:pPr>
              <w:spacing w:before="120" w:after="120" w:line="240" w:lineRule="auto"/>
              <w:jc w:val="both"/>
              <w:rPr>
                <w:rFonts w:ascii="Lato" w:hAnsi="Lato" w:cs="Arial"/>
                <w:b/>
                <w:bCs/>
              </w:rPr>
            </w:pPr>
            <w:r>
              <w:rPr>
                <w:rFonts w:ascii="Lato" w:hAnsi="Lato" w:cs="Arial"/>
                <w:b/>
                <w:bCs/>
              </w:rPr>
              <w:t>9</w:t>
            </w:r>
          </w:p>
          <w:p w14:paraId="636846DA" w14:textId="7EF9EAD4" w:rsidR="00F6190D" w:rsidRDefault="00F6190D" w:rsidP="00A3486E">
            <w:pPr>
              <w:spacing w:before="120" w:after="120" w:line="240" w:lineRule="auto"/>
              <w:jc w:val="both"/>
              <w:rPr>
                <w:rFonts w:ascii="Lato" w:hAnsi="Lato" w:cs="Arial"/>
                <w:b/>
                <w:bCs/>
              </w:rPr>
            </w:pPr>
            <w:r>
              <w:rPr>
                <w:rFonts w:ascii="Lato" w:hAnsi="Lato" w:cs="Arial"/>
                <w:b/>
                <w:bCs/>
              </w:rPr>
              <w:t>10</w:t>
            </w:r>
          </w:p>
          <w:p w14:paraId="54B2C68B" w14:textId="1F3EDE25" w:rsidR="00F6190D" w:rsidRDefault="00F6190D" w:rsidP="00A3486E">
            <w:pPr>
              <w:spacing w:before="120" w:after="120" w:line="240" w:lineRule="auto"/>
              <w:jc w:val="both"/>
              <w:rPr>
                <w:rFonts w:ascii="Lato" w:hAnsi="Lato" w:cs="Arial"/>
                <w:b/>
                <w:bCs/>
              </w:rPr>
            </w:pPr>
            <w:r>
              <w:rPr>
                <w:rFonts w:ascii="Lato" w:hAnsi="Lato" w:cs="Arial"/>
                <w:b/>
                <w:bCs/>
              </w:rPr>
              <w:t>10</w:t>
            </w:r>
          </w:p>
          <w:p w14:paraId="49DCF7E0" w14:textId="26AF94F5" w:rsidR="00F6190D" w:rsidRDefault="00F6190D" w:rsidP="00A3486E">
            <w:pPr>
              <w:spacing w:before="120" w:after="120" w:line="240" w:lineRule="auto"/>
              <w:jc w:val="both"/>
              <w:rPr>
                <w:rFonts w:ascii="Lato" w:hAnsi="Lato" w:cs="Arial"/>
                <w:b/>
                <w:bCs/>
              </w:rPr>
            </w:pPr>
            <w:r>
              <w:rPr>
                <w:rFonts w:ascii="Lato" w:hAnsi="Lato" w:cs="Arial"/>
                <w:b/>
                <w:bCs/>
              </w:rPr>
              <w:t>10</w:t>
            </w:r>
          </w:p>
          <w:p w14:paraId="38F234A0" w14:textId="37AC32B4" w:rsidR="00F6190D" w:rsidRDefault="00F6190D" w:rsidP="00A3486E">
            <w:pPr>
              <w:spacing w:before="120" w:after="120" w:line="240" w:lineRule="auto"/>
              <w:jc w:val="both"/>
              <w:rPr>
                <w:rFonts w:ascii="Lato" w:hAnsi="Lato" w:cs="Arial"/>
                <w:b/>
                <w:bCs/>
              </w:rPr>
            </w:pPr>
            <w:r>
              <w:rPr>
                <w:rFonts w:ascii="Lato" w:hAnsi="Lato" w:cs="Arial"/>
                <w:b/>
                <w:bCs/>
              </w:rPr>
              <w:t>11</w:t>
            </w:r>
          </w:p>
          <w:p w14:paraId="6421FC41" w14:textId="14B11C19" w:rsidR="00F6190D" w:rsidRDefault="00F6190D" w:rsidP="00A3486E">
            <w:pPr>
              <w:spacing w:before="120" w:after="120" w:line="240" w:lineRule="auto"/>
              <w:jc w:val="both"/>
              <w:rPr>
                <w:rFonts w:ascii="Lato" w:hAnsi="Lato" w:cs="Arial"/>
                <w:b/>
                <w:bCs/>
              </w:rPr>
            </w:pPr>
            <w:r>
              <w:rPr>
                <w:rFonts w:ascii="Lato" w:hAnsi="Lato" w:cs="Arial"/>
                <w:b/>
                <w:bCs/>
              </w:rPr>
              <w:t>11</w:t>
            </w:r>
          </w:p>
          <w:p w14:paraId="5EB0A512" w14:textId="78D14454" w:rsidR="00F6190D" w:rsidRDefault="00F6190D" w:rsidP="00F6190D">
            <w:pPr>
              <w:spacing w:before="120" w:after="120" w:line="240" w:lineRule="auto"/>
              <w:jc w:val="both"/>
              <w:rPr>
                <w:rFonts w:ascii="Lato" w:hAnsi="Lato" w:cs="Arial"/>
                <w:b/>
                <w:bCs/>
              </w:rPr>
            </w:pPr>
            <w:r>
              <w:rPr>
                <w:rFonts w:ascii="Lato" w:hAnsi="Lato" w:cs="Arial"/>
                <w:b/>
                <w:bCs/>
              </w:rPr>
              <w:t>12</w:t>
            </w:r>
          </w:p>
        </w:tc>
      </w:tr>
    </w:tbl>
    <w:p w14:paraId="3F2D5B60" w14:textId="4A1748DE" w:rsidR="00F37EFF" w:rsidRDefault="00F37EFF" w:rsidP="00A3486E">
      <w:pPr>
        <w:spacing w:before="120" w:after="120" w:line="240" w:lineRule="auto"/>
        <w:jc w:val="both"/>
        <w:rPr>
          <w:rFonts w:ascii="Lato" w:hAnsi="Lato" w:cs="Arial"/>
          <w:b/>
          <w:bCs/>
        </w:rPr>
      </w:pPr>
    </w:p>
    <w:p w14:paraId="7A534210" w14:textId="671A62B6" w:rsidR="00F37EFF" w:rsidRDefault="00F37EFF" w:rsidP="00A3486E">
      <w:pPr>
        <w:spacing w:before="120" w:after="120" w:line="240" w:lineRule="auto"/>
        <w:jc w:val="both"/>
        <w:rPr>
          <w:rFonts w:ascii="Lato" w:hAnsi="Lato" w:cs="Arial"/>
          <w:b/>
          <w:bCs/>
        </w:rPr>
      </w:pPr>
    </w:p>
    <w:p w14:paraId="7A49C68A" w14:textId="77777777" w:rsidR="00F37EFF" w:rsidRPr="00A3486E" w:rsidRDefault="00F37EFF" w:rsidP="00A3486E">
      <w:pPr>
        <w:spacing w:before="120" w:after="120" w:line="240" w:lineRule="auto"/>
        <w:jc w:val="both"/>
        <w:rPr>
          <w:rFonts w:ascii="Lato" w:hAnsi="Lato" w:cs="Arial"/>
          <w:b/>
          <w:bCs/>
        </w:rPr>
      </w:pPr>
    </w:p>
    <w:p w14:paraId="51B8F36F" w14:textId="70B58013" w:rsidR="0022287E" w:rsidRPr="00B45460" w:rsidRDefault="0022287E" w:rsidP="00B45460">
      <w:pPr>
        <w:spacing w:before="120" w:after="120" w:line="240" w:lineRule="auto"/>
        <w:jc w:val="both"/>
        <w:rPr>
          <w:rFonts w:ascii="Lato" w:eastAsia="Calibri" w:hAnsi="Lato" w:cs="Arial"/>
        </w:rPr>
        <w:sectPr w:rsidR="0022287E" w:rsidRPr="00B45460" w:rsidSect="001B5DA1">
          <w:headerReference w:type="default" r:id="rId10"/>
          <w:footerReference w:type="default" r:id="rId11"/>
          <w:pgSz w:w="11906" w:h="16838"/>
          <w:pgMar w:top="1417" w:right="1701" w:bottom="1417" w:left="1701" w:header="708" w:footer="708" w:gutter="0"/>
          <w:cols w:space="708"/>
          <w:docGrid w:linePitch="360"/>
        </w:sectPr>
      </w:pPr>
    </w:p>
    <w:p w14:paraId="0954C3B7" w14:textId="77777777" w:rsidR="000333C5" w:rsidRPr="0010549A" w:rsidRDefault="000333C5" w:rsidP="003137B7">
      <w:pPr>
        <w:pStyle w:val="Prrafodelista"/>
        <w:numPr>
          <w:ilvl w:val="0"/>
          <w:numId w:val="1"/>
        </w:numPr>
        <w:spacing w:before="120" w:after="120" w:line="240" w:lineRule="auto"/>
        <w:ind w:left="284" w:hanging="284"/>
        <w:contextualSpacing w:val="0"/>
        <w:jc w:val="both"/>
        <w:rPr>
          <w:rFonts w:ascii="Lato" w:hAnsi="Lato" w:cs="Arial"/>
          <w:b/>
          <w:bCs/>
          <w:color w:val="C00000"/>
        </w:rPr>
      </w:pPr>
      <w:r w:rsidRPr="0010549A">
        <w:rPr>
          <w:rFonts w:ascii="Lato" w:hAnsi="Lato" w:cs="Arial"/>
          <w:b/>
          <w:bCs/>
          <w:color w:val="C00000"/>
        </w:rPr>
        <w:lastRenderedPageBreak/>
        <w:t>INTRODUCCIÓN</w:t>
      </w:r>
      <w:r w:rsidRPr="0010549A">
        <w:rPr>
          <w:rFonts w:ascii="Lato" w:eastAsia="Calibri" w:hAnsi="Lato" w:cs="Arial"/>
          <w:bCs/>
          <w:color w:val="C00000"/>
        </w:rPr>
        <w:t xml:space="preserve"> </w:t>
      </w:r>
    </w:p>
    <w:p w14:paraId="13E4F2C3" w14:textId="77777777" w:rsidR="000333C5" w:rsidRPr="0010549A" w:rsidRDefault="000333C5" w:rsidP="0010549A">
      <w:pPr>
        <w:spacing w:before="120" w:after="120" w:line="240" w:lineRule="auto"/>
        <w:jc w:val="both"/>
        <w:rPr>
          <w:rFonts w:ascii="Lato" w:eastAsia="Calibri" w:hAnsi="Lato" w:cs="Arial"/>
          <w:b/>
        </w:rPr>
      </w:pPr>
    </w:p>
    <w:p w14:paraId="5AA8428F" w14:textId="63D64E17" w:rsidR="00577853" w:rsidRPr="0010549A" w:rsidRDefault="00577853" w:rsidP="0010549A">
      <w:pPr>
        <w:spacing w:before="120" w:after="120" w:line="240" w:lineRule="auto"/>
        <w:jc w:val="both"/>
        <w:rPr>
          <w:rFonts w:ascii="Lato" w:eastAsia="Calibri" w:hAnsi="Lato" w:cs="Arial"/>
        </w:rPr>
      </w:pPr>
      <w:bookmarkStart w:id="0" w:name="_Hlk40991811"/>
      <w:r w:rsidRPr="0010549A">
        <w:rPr>
          <w:rFonts w:ascii="Lato" w:eastAsia="Calibri" w:hAnsi="Lato" w:cs="Arial"/>
          <w:bCs/>
        </w:rPr>
        <w:t>Este protocolo nace con el fin de establecer las medidas generales y específicas para el regreso a nuestra actividad, en el marco de la crisis sanitaria ocasionada por la pandemia por Coronavirus COVID-19, que garanticen la protección de la salud de los trabajadores</w:t>
      </w:r>
      <w:r w:rsidR="0015280E">
        <w:rPr>
          <w:rStyle w:val="Refdenotaalpie"/>
          <w:rFonts w:ascii="Lato" w:eastAsia="Calibri" w:hAnsi="Lato" w:cs="Arial"/>
          <w:bCs/>
        </w:rPr>
        <w:footnoteReference w:id="1"/>
      </w:r>
      <w:r w:rsidR="0015280E">
        <w:rPr>
          <w:rFonts w:ascii="Lato" w:eastAsia="Calibri" w:hAnsi="Lato" w:cs="Arial"/>
          <w:bCs/>
          <w:vertAlign w:val="superscript"/>
        </w:rPr>
        <w:t xml:space="preserve"> </w:t>
      </w:r>
      <w:r w:rsidRPr="0010549A">
        <w:rPr>
          <w:rFonts w:ascii="Lato" w:eastAsia="Calibri" w:hAnsi="Lato" w:cs="Arial"/>
          <w:bCs/>
        </w:rPr>
        <w:t xml:space="preserve">en su entorno laboral, evitando contagios de acuerdo a las directrices marcadas por el Ministerio de Sanidad, y atendiendo a las características específicas del </w:t>
      </w:r>
      <w:r w:rsidRPr="0010549A">
        <w:rPr>
          <w:rFonts w:ascii="Lato" w:eastAsia="Calibri" w:hAnsi="Lato" w:cs="Arial"/>
          <w:b/>
        </w:rPr>
        <w:t xml:space="preserve">ÁREA DE SERVICIOS TÉCNICOS </w:t>
      </w:r>
      <w:r w:rsidRPr="0010549A">
        <w:rPr>
          <w:rFonts w:ascii="Lato" w:eastAsia="Calibri" w:hAnsi="Lato" w:cs="Arial"/>
        </w:rPr>
        <w:t>de la empresa, tanto a nivel de su entorno físico</w:t>
      </w:r>
      <w:r w:rsidR="0015280E">
        <w:rPr>
          <w:rStyle w:val="Refdenotaalpie"/>
          <w:rFonts w:ascii="Lato" w:eastAsia="Calibri" w:hAnsi="Lato" w:cs="Arial"/>
        </w:rPr>
        <w:footnoteReference w:id="2"/>
      </w:r>
      <w:r w:rsidRPr="0010549A">
        <w:rPr>
          <w:rFonts w:ascii="Lato" w:eastAsia="Calibri" w:hAnsi="Lato" w:cs="Arial"/>
        </w:rPr>
        <w:t xml:space="preserve"> (almacenes, oficinas, espacios ajenos, interiores, exteriores, etc.) como a nivel funcional (considerando las diferentes tareas desarrolladas dentro de este área).</w:t>
      </w:r>
    </w:p>
    <w:bookmarkEnd w:id="0"/>
    <w:p w14:paraId="040E56B2" w14:textId="77777777" w:rsidR="00577853" w:rsidRPr="0010549A" w:rsidRDefault="00577853" w:rsidP="0010549A">
      <w:pPr>
        <w:spacing w:before="120" w:after="120" w:line="240" w:lineRule="auto"/>
        <w:jc w:val="both"/>
        <w:rPr>
          <w:rFonts w:ascii="Lato" w:eastAsia="Calibri" w:hAnsi="Lato" w:cs="Arial"/>
          <w:bCs/>
        </w:rPr>
      </w:pPr>
      <w:r w:rsidRPr="0010549A">
        <w:rPr>
          <w:rFonts w:ascii="Lato" w:eastAsia="Calibri" w:hAnsi="Lato" w:cs="Arial"/>
          <w:bCs/>
        </w:rPr>
        <w:t>El objetivo es establecer los procedimientos y protocolos para conseguir este entorno seguro que garantice la seguridad de los trabajadores en los diferentes espacios donde se lleva a cabo la actividad y en las diferentes fases del proceso.</w:t>
      </w:r>
    </w:p>
    <w:p w14:paraId="3520AFF9" w14:textId="5B6D3545" w:rsidR="00577853" w:rsidRPr="0010549A" w:rsidRDefault="00577853" w:rsidP="003137B7">
      <w:pPr>
        <w:pStyle w:val="Prrafodelista"/>
        <w:numPr>
          <w:ilvl w:val="0"/>
          <w:numId w:val="7"/>
        </w:numPr>
        <w:spacing w:before="120" w:after="120" w:line="240" w:lineRule="auto"/>
        <w:ind w:left="284" w:hanging="284"/>
        <w:contextualSpacing w:val="0"/>
        <w:jc w:val="both"/>
        <w:rPr>
          <w:rFonts w:ascii="Lato" w:eastAsia="Calibri" w:hAnsi="Lato" w:cs="Arial"/>
          <w:bCs/>
          <w:u w:val="single"/>
        </w:rPr>
      </w:pPr>
      <w:r w:rsidRPr="0010549A">
        <w:rPr>
          <w:rFonts w:ascii="Lato" w:eastAsia="Calibri" w:hAnsi="Lato" w:cs="Arial"/>
          <w:bCs/>
          <w:u w:val="single"/>
        </w:rPr>
        <w:t>ENTORNO FÍSICO</w:t>
      </w:r>
    </w:p>
    <w:p w14:paraId="420BBDF8" w14:textId="77777777" w:rsidR="00577853" w:rsidRPr="0010549A" w:rsidRDefault="00577853" w:rsidP="003137B7">
      <w:pPr>
        <w:pStyle w:val="Prrafodelista"/>
        <w:numPr>
          <w:ilvl w:val="0"/>
          <w:numId w:val="5"/>
        </w:numPr>
        <w:spacing w:before="120" w:after="120" w:line="240" w:lineRule="auto"/>
        <w:ind w:left="567" w:hanging="283"/>
        <w:contextualSpacing w:val="0"/>
        <w:jc w:val="both"/>
        <w:rPr>
          <w:rFonts w:ascii="Lato" w:eastAsia="Calibri" w:hAnsi="Lato" w:cs="Arial"/>
        </w:rPr>
      </w:pPr>
      <w:r w:rsidRPr="0010549A">
        <w:rPr>
          <w:rFonts w:ascii="Lato" w:eastAsia="Calibri" w:hAnsi="Lato" w:cs="Arial"/>
        </w:rPr>
        <w:t>Oficinas de Servicios Técnicos.</w:t>
      </w:r>
    </w:p>
    <w:p w14:paraId="5783BD1E" w14:textId="52DE9D08" w:rsidR="00577853" w:rsidRPr="0010549A" w:rsidRDefault="00577853" w:rsidP="003137B7">
      <w:pPr>
        <w:pStyle w:val="Prrafodelista"/>
        <w:numPr>
          <w:ilvl w:val="0"/>
          <w:numId w:val="5"/>
        </w:numPr>
        <w:spacing w:before="120" w:after="120" w:line="240" w:lineRule="auto"/>
        <w:ind w:left="567" w:hanging="283"/>
        <w:contextualSpacing w:val="0"/>
        <w:jc w:val="both"/>
        <w:rPr>
          <w:rFonts w:ascii="Lato" w:eastAsia="Calibri" w:hAnsi="Lato" w:cs="Arial"/>
        </w:rPr>
      </w:pPr>
      <w:r w:rsidRPr="0010549A">
        <w:rPr>
          <w:rFonts w:ascii="Lato" w:eastAsia="Calibri" w:hAnsi="Lato" w:cs="Arial"/>
        </w:rPr>
        <w:t>Almacenes donde se guardan y se manipulan los equipamientos técnicos de la empresa (equipos de iluminación y sonido, tarimas y escenarios, mesas, sillas, complementos y otros elementos escenográficos).</w:t>
      </w:r>
    </w:p>
    <w:p w14:paraId="73FB028F" w14:textId="77777777" w:rsidR="00577853" w:rsidRPr="0010549A" w:rsidRDefault="00577853" w:rsidP="003137B7">
      <w:pPr>
        <w:pStyle w:val="Prrafodelista"/>
        <w:numPr>
          <w:ilvl w:val="0"/>
          <w:numId w:val="7"/>
        </w:numPr>
        <w:spacing w:before="120" w:after="120" w:line="240" w:lineRule="auto"/>
        <w:ind w:left="284" w:hanging="284"/>
        <w:contextualSpacing w:val="0"/>
        <w:jc w:val="both"/>
        <w:rPr>
          <w:rFonts w:ascii="Lato" w:eastAsia="Calibri" w:hAnsi="Lato" w:cs="Arial"/>
          <w:bCs/>
          <w:u w:val="single"/>
        </w:rPr>
      </w:pPr>
      <w:r w:rsidRPr="0010549A">
        <w:rPr>
          <w:rFonts w:ascii="Lato" w:eastAsia="Calibri" w:hAnsi="Lato" w:cs="Arial"/>
          <w:bCs/>
          <w:u w:val="single"/>
        </w:rPr>
        <w:t>ENTORNO FUNCIONAL (actividades principales)</w:t>
      </w:r>
    </w:p>
    <w:p w14:paraId="7F9E1FE8" w14:textId="7B281B16" w:rsidR="00577853" w:rsidRPr="0010549A" w:rsidRDefault="00577853" w:rsidP="003137B7">
      <w:pPr>
        <w:pStyle w:val="Prrafodelista"/>
        <w:numPr>
          <w:ilvl w:val="0"/>
          <w:numId w:val="5"/>
        </w:numPr>
        <w:spacing w:before="120" w:after="120" w:line="240" w:lineRule="auto"/>
        <w:ind w:left="567" w:hanging="283"/>
        <w:contextualSpacing w:val="0"/>
        <w:jc w:val="both"/>
        <w:rPr>
          <w:rFonts w:ascii="Lato" w:eastAsia="Calibri" w:hAnsi="Lato" w:cs="Arial"/>
        </w:rPr>
      </w:pPr>
      <w:r w:rsidRPr="0010549A">
        <w:rPr>
          <w:rFonts w:ascii="Lato" w:eastAsia="Calibri" w:hAnsi="Lato" w:cs="Arial"/>
        </w:rPr>
        <w:t>Carga, descarga, transporte, entrega y recogida de estos equipamientos y material técnico.</w:t>
      </w:r>
    </w:p>
    <w:p w14:paraId="703B0023" w14:textId="77777777" w:rsidR="00577853" w:rsidRPr="0010549A" w:rsidRDefault="00577853" w:rsidP="003137B7">
      <w:pPr>
        <w:pStyle w:val="Prrafodelista"/>
        <w:numPr>
          <w:ilvl w:val="0"/>
          <w:numId w:val="5"/>
        </w:numPr>
        <w:spacing w:before="120" w:after="120" w:line="240" w:lineRule="auto"/>
        <w:ind w:left="567" w:hanging="283"/>
        <w:contextualSpacing w:val="0"/>
        <w:jc w:val="both"/>
        <w:rPr>
          <w:rFonts w:ascii="Lato" w:eastAsia="Calibri" w:hAnsi="Lato" w:cs="Arial"/>
        </w:rPr>
      </w:pPr>
      <w:r w:rsidRPr="0010549A">
        <w:rPr>
          <w:rFonts w:ascii="Lato" w:eastAsia="Calibri" w:hAnsi="Lato" w:cs="Arial"/>
        </w:rPr>
        <w:t>Realización de montajes, servicio de función, asistencia técnica en los diferentes espacios, ya sean propios o ajenos o se realicen en espacios internos o espacios al aire libre (actos de calle).</w:t>
      </w:r>
    </w:p>
    <w:p w14:paraId="22813E78" w14:textId="4CA416D9" w:rsidR="00577853" w:rsidRPr="0010549A" w:rsidRDefault="00577853" w:rsidP="0010549A">
      <w:pPr>
        <w:spacing w:before="120" w:after="120" w:line="240" w:lineRule="auto"/>
        <w:jc w:val="both"/>
        <w:rPr>
          <w:rFonts w:ascii="Lato" w:eastAsia="Calibri" w:hAnsi="Lato" w:cs="Arial"/>
        </w:rPr>
      </w:pPr>
      <w:r w:rsidRPr="0010549A">
        <w:rPr>
          <w:rFonts w:ascii="Lato" w:eastAsia="Calibri" w:hAnsi="Lato" w:cs="Arial"/>
        </w:rPr>
        <w:t xml:space="preserve">Este plan de actuación será de aplicación hasta que se produzca el fin de las medidas gubernamentales provocadas por esta crisis, garantizando así a todos un plan responsable para ejecutar nuestros trabajos. Será un documento que se irá reeditando siguiendo las actualizaciones de las normativas y recomendaciones de los organismos públicos competentes, recogiendo el avance en las normativas específicas de nuestro sector, y las aportaciones de la propia práctica y experiencia dentro de nuestra organización. </w:t>
      </w:r>
    </w:p>
    <w:p w14:paraId="53464FE5" w14:textId="1D46B01E" w:rsidR="00577853" w:rsidRPr="0010549A" w:rsidRDefault="00577853" w:rsidP="0010549A">
      <w:pPr>
        <w:spacing w:before="120" w:after="120" w:line="240" w:lineRule="auto"/>
        <w:jc w:val="both"/>
        <w:rPr>
          <w:rFonts w:ascii="Lato" w:eastAsia="Calibri" w:hAnsi="Lato" w:cs="Arial"/>
        </w:rPr>
      </w:pPr>
      <w:r w:rsidRPr="0010549A">
        <w:rPr>
          <w:rFonts w:ascii="Lato" w:eastAsia="Calibri" w:hAnsi="Lato" w:cs="Arial"/>
        </w:rPr>
        <w:t>Este protocolo complementa, pero no sustituye, otras medidas de PRL y de prevención de contagio de coronavirus que se desarrollen en los diferentes marcos de actuación de la empresa.</w:t>
      </w:r>
    </w:p>
    <w:p w14:paraId="78B1CF46" w14:textId="77777777" w:rsidR="007445C0" w:rsidRPr="0010549A" w:rsidRDefault="007445C0" w:rsidP="0010549A">
      <w:pPr>
        <w:spacing w:before="120" w:after="120" w:line="240" w:lineRule="auto"/>
        <w:jc w:val="both"/>
        <w:rPr>
          <w:rFonts w:ascii="Lato" w:eastAsia="Calibri" w:hAnsi="Lato" w:cs="Arial"/>
        </w:rPr>
        <w:sectPr w:rsidR="007445C0" w:rsidRPr="0010549A" w:rsidSect="001B5DA1">
          <w:footerReference w:type="default" r:id="rId12"/>
          <w:pgSz w:w="11906" w:h="16838"/>
          <w:pgMar w:top="1417" w:right="1701" w:bottom="1417" w:left="1701" w:header="708" w:footer="708" w:gutter="0"/>
          <w:cols w:space="708"/>
          <w:docGrid w:linePitch="360"/>
        </w:sectPr>
      </w:pPr>
    </w:p>
    <w:p w14:paraId="4B73D6E9" w14:textId="36F5F19B" w:rsidR="00577853" w:rsidRPr="0010549A" w:rsidRDefault="00577853" w:rsidP="003137B7">
      <w:pPr>
        <w:pStyle w:val="Prrafodelista"/>
        <w:numPr>
          <w:ilvl w:val="0"/>
          <w:numId w:val="1"/>
        </w:numPr>
        <w:spacing w:before="120" w:after="120" w:line="240" w:lineRule="auto"/>
        <w:ind w:left="284" w:hanging="284"/>
        <w:contextualSpacing w:val="0"/>
        <w:jc w:val="both"/>
        <w:rPr>
          <w:rFonts w:ascii="Lato" w:hAnsi="Lato" w:cs="Arial"/>
          <w:b/>
          <w:bCs/>
          <w:color w:val="C00000"/>
        </w:rPr>
      </w:pPr>
      <w:bookmarkStart w:id="1" w:name="_Hlk40304339"/>
      <w:r w:rsidRPr="0010549A">
        <w:rPr>
          <w:rFonts w:ascii="Lato" w:hAnsi="Lato" w:cs="Arial"/>
          <w:b/>
          <w:bCs/>
          <w:color w:val="C00000"/>
        </w:rPr>
        <w:lastRenderedPageBreak/>
        <w:t>OBJETIVOS</w:t>
      </w:r>
    </w:p>
    <w:bookmarkEnd w:id="1"/>
    <w:p w14:paraId="360896DD" w14:textId="77777777" w:rsidR="00577853" w:rsidRPr="0010549A" w:rsidRDefault="00577853" w:rsidP="0010549A">
      <w:pPr>
        <w:spacing w:before="120" w:after="120" w:line="240" w:lineRule="auto"/>
        <w:jc w:val="both"/>
        <w:rPr>
          <w:rFonts w:ascii="Lato" w:eastAsia="Calibri" w:hAnsi="Lato" w:cs="Arial"/>
        </w:rPr>
      </w:pPr>
    </w:p>
    <w:p w14:paraId="02907D8C" w14:textId="6A3B8756" w:rsidR="00577853" w:rsidRPr="0010549A" w:rsidRDefault="00577853" w:rsidP="0010549A">
      <w:pPr>
        <w:spacing w:before="120" w:after="120" w:line="240" w:lineRule="auto"/>
        <w:jc w:val="both"/>
        <w:rPr>
          <w:rFonts w:ascii="Lato" w:eastAsia="Calibri" w:hAnsi="Lato" w:cs="Arial"/>
        </w:rPr>
      </w:pPr>
      <w:r w:rsidRPr="0010549A">
        <w:rPr>
          <w:rFonts w:ascii="Lato" w:eastAsia="Calibri" w:hAnsi="Lato" w:cs="Arial"/>
        </w:rPr>
        <w:t>El objetivo principal de este protocolo es establecer diferentes medidas para la realización de todas las tareas y actividades que se desarrollan en el área de servicios técnicos con la máxima seguridad para la salud de los trabajadores, previniendo y evitando contagios y la propagación del Coronavirus C</w:t>
      </w:r>
      <w:r w:rsidR="007445C0" w:rsidRPr="0010549A">
        <w:rPr>
          <w:rFonts w:ascii="Lato" w:eastAsia="Calibri" w:hAnsi="Lato" w:cs="Arial"/>
        </w:rPr>
        <w:t>OVID</w:t>
      </w:r>
      <w:r w:rsidRPr="0010549A">
        <w:rPr>
          <w:rFonts w:ascii="Lato" w:eastAsia="Calibri" w:hAnsi="Lato" w:cs="Arial"/>
        </w:rPr>
        <w:t>-19.</w:t>
      </w:r>
    </w:p>
    <w:p w14:paraId="7C2D0E7D" w14:textId="6A72C849" w:rsidR="00577853" w:rsidRPr="0010549A" w:rsidRDefault="00577853" w:rsidP="0010549A">
      <w:pPr>
        <w:spacing w:before="120" w:after="120" w:line="240" w:lineRule="auto"/>
        <w:jc w:val="both"/>
        <w:rPr>
          <w:rFonts w:ascii="Lato" w:eastAsia="Calibri" w:hAnsi="Lato" w:cs="Arial"/>
        </w:rPr>
      </w:pPr>
      <w:r w:rsidRPr="0010549A">
        <w:rPr>
          <w:rFonts w:ascii="Lato" w:eastAsia="Calibri" w:hAnsi="Lato" w:cs="Arial"/>
        </w:rPr>
        <w:t xml:space="preserve">La naturaleza de la propia actividad, que conlleva en muchas ocasiones un contacto cercano entre los trabajadores, clientes y público en general, dificulta especialmente, en determinadas ocasiones, la aplicación de medidas de protección del </w:t>
      </w:r>
      <w:r w:rsidR="007445C0" w:rsidRPr="0010549A">
        <w:rPr>
          <w:rFonts w:ascii="Lato" w:eastAsia="Calibri" w:hAnsi="Lato" w:cs="Arial"/>
        </w:rPr>
        <w:t>COVID</w:t>
      </w:r>
      <w:r w:rsidRPr="0010549A">
        <w:rPr>
          <w:rFonts w:ascii="Lato" w:eastAsia="Calibri" w:hAnsi="Lato" w:cs="Arial"/>
        </w:rPr>
        <w:t xml:space="preserve">-19 basadas en la "distancia de seguridad", por lo que este </w:t>
      </w:r>
      <w:r w:rsidRPr="0010549A">
        <w:rPr>
          <w:rFonts w:ascii="Lato" w:eastAsia="Calibri" w:hAnsi="Lato" w:cs="Arial"/>
          <w:b/>
        </w:rPr>
        <w:t>PROTOCOLO DE SEGURIDAD</w:t>
      </w:r>
      <w:r w:rsidRPr="0010549A">
        <w:rPr>
          <w:rFonts w:ascii="Lato" w:eastAsia="Calibri" w:hAnsi="Lato" w:cs="Arial"/>
        </w:rPr>
        <w:t xml:space="preserve"> está dirigido a establecer las medidas para alcanzar estos objetivos:</w:t>
      </w:r>
    </w:p>
    <w:p w14:paraId="6791DF2D" w14:textId="6B2ABE06" w:rsidR="00577853" w:rsidRPr="0010549A" w:rsidRDefault="00577853" w:rsidP="003137B7">
      <w:pPr>
        <w:pStyle w:val="Prrafodelista"/>
        <w:widowControl w:val="0"/>
        <w:numPr>
          <w:ilvl w:val="0"/>
          <w:numId w:val="4"/>
        </w:numPr>
        <w:spacing w:before="120" w:after="120" w:line="240" w:lineRule="auto"/>
        <w:ind w:left="284" w:right="57" w:hanging="284"/>
        <w:contextualSpacing w:val="0"/>
        <w:jc w:val="both"/>
        <w:rPr>
          <w:rFonts w:ascii="Lato" w:eastAsia="Calibri" w:hAnsi="Lato" w:cs="Arial"/>
          <w:b/>
        </w:rPr>
      </w:pPr>
      <w:r w:rsidRPr="0010549A">
        <w:rPr>
          <w:rFonts w:ascii="Lato" w:eastAsia="Calibri" w:hAnsi="Lato" w:cs="Arial"/>
          <w:b/>
        </w:rPr>
        <w:t>Protección de la salud de todos los trabajadores que realizan su labor en el área de servicios técnicos (personal técnico)</w:t>
      </w:r>
      <w:r w:rsidR="007445C0" w:rsidRPr="0010549A">
        <w:rPr>
          <w:rFonts w:ascii="Lato" w:eastAsia="Calibri" w:hAnsi="Lato" w:cs="Arial"/>
          <w:b/>
        </w:rPr>
        <w:t>,</w:t>
      </w:r>
      <w:r w:rsidRPr="0010549A">
        <w:rPr>
          <w:rFonts w:ascii="Lato" w:eastAsia="Calibri" w:hAnsi="Lato" w:cs="Arial"/>
          <w:b/>
        </w:rPr>
        <w:t xml:space="preserve"> así como de todas aquellas otras personas que en algún momento intervienen o interactúan, de un modo u otro, en el desarrollo de nuestra actividad en est</w:t>
      </w:r>
      <w:r w:rsidR="007445C0" w:rsidRPr="0010549A">
        <w:rPr>
          <w:rFonts w:ascii="Lato" w:eastAsia="Calibri" w:hAnsi="Lato" w:cs="Arial"/>
          <w:b/>
        </w:rPr>
        <w:t>a</w:t>
      </w:r>
      <w:r w:rsidRPr="0010549A">
        <w:rPr>
          <w:rFonts w:ascii="Lato" w:eastAsia="Calibri" w:hAnsi="Lato" w:cs="Arial"/>
          <w:b/>
        </w:rPr>
        <w:t xml:space="preserve"> área. </w:t>
      </w:r>
    </w:p>
    <w:p w14:paraId="622BA560" w14:textId="5B18E96F" w:rsidR="00577853" w:rsidRPr="0010549A" w:rsidRDefault="00577853" w:rsidP="003137B7">
      <w:pPr>
        <w:pStyle w:val="Prrafodelista"/>
        <w:widowControl w:val="0"/>
        <w:numPr>
          <w:ilvl w:val="0"/>
          <w:numId w:val="4"/>
        </w:numPr>
        <w:spacing w:before="120" w:after="120" w:line="240" w:lineRule="auto"/>
        <w:ind w:left="284" w:right="57" w:hanging="284"/>
        <w:contextualSpacing w:val="0"/>
        <w:jc w:val="both"/>
        <w:rPr>
          <w:rFonts w:ascii="Lato" w:eastAsia="Calibri" w:hAnsi="Lato" w:cs="Arial"/>
          <w:b/>
        </w:rPr>
      </w:pPr>
      <w:r w:rsidRPr="0010549A">
        <w:rPr>
          <w:rFonts w:ascii="Lato" w:eastAsia="Calibri" w:hAnsi="Lato" w:cs="Arial"/>
          <w:b/>
        </w:rPr>
        <w:t>Adaptación de los procesos de carga</w:t>
      </w:r>
      <w:r w:rsidR="007445C0" w:rsidRPr="0010549A">
        <w:rPr>
          <w:rFonts w:ascii="Lato" w:eastAsia="Calibri" w:hAnsi="Lato" w:cs="Arial"/>
          <w:b/>
        </w:rPr>
        <w:t>/</w:t>
      </w:r>
      <w:r w:rsidRPr="0010549A">
        <w:rPr>
          <w:rFonts w:ascii="Lato" w:eastAsia="Calibri" w:hAnsi="Lato" w:cs="Arial"/>
          <w:b/>
        </w:rPr>
        <w:t>descarga, montaje/desmontaje y servicio de función, así como la atención de todas las necesidades técnicas.</w:t>
      </w:r>
    </w:p>
    <w:p w14:paraId="3F744085" w14:textId="77777777" w:rsidR="00577853" w:rsidRPr="0010549A" w:rsidRDefault="00577853" w:rsidP="003137B7">
      <w:pPr>
        <w:pStyle w:val="Prrafodelista"/>
        <w:widowControl w:val="0"/>
        <w:numPr>
          <w:ilvl w:val="0"/>
          <w:numId w:val="4"/>
        </w:numPr>
        <w:spacing w:before="120" w:after="120" w:line="240" w:lineRule="auto"/>
        <w:ind w:left="284" w:right="57" w:hanging="284"/>
        <w:contextualSpacing w:val="0"/>
        <w:jc w:val="both"/>
        <w:rPr>
          <w:rFonts w:ascii="Lato" w:eastAsia="Calibri" w:hAnsi="Lato" w:cs="Arial"/>
          <w:b/>
        </w:rPr>
      </w:pPr>
      <w:r w:rsidRPr="0010549A">
        <w:rPr>
          <w:rFonts w:ascii="Lato" w:eastAsia="Calibri" w:hAnsi="Lato" w:cs="Arial"/>
          <w:b/>
        </w:rPr>
        <w:t>Revisión y control de las medidas.</w:t>
      </w:r>
    </w:p>
    <w:p w14:paraId="69DC16B0" w14:textId="77777777" w:rsidR="00577853" w:rsidRPr="0010549A" w:rsidRDefault="00577853" w:rsidP="003137B7">
      <w:pPr>
        <w:pStyle w:val="Prrafodelista"/>
        <w:widowControl w:val="0"/>
        <w:numPr>
          <w:ilvl w:val="0"/>
          <w:numId w:val="4"/>
        </w:numPr>
        <w:spacing w:before="120" w:after="120" w:line="240" w:lineRule="auto"/>
        <w:ind w:left="284" w:right="57" w:hanging="284"/>
        <w:contextualSpacing w:val="0"/>
        <w:jc w:val="both"/>
        <w:rPr>
          <w:rFonts w:ascii="Lato" w:eastAsia="Calibri" w:hAnsi="Lato" w:cs="Arial"/>
          <w:b/>
        </w:rPr>
      </w:pPr>
      <w:r w:rsidRPr="0010549A">
        <w:rPr>
          <w:rFonts w:ascii="Lato" w:eastAsia="Calibri" w:hAnsi="Lato" w:cs="Arial"/>
          <w:b/>
        </w:rPr>
        <w:t>Adaptación a los cambios y circunstancias que vayan surgiendo.</w:t>
      </w:r>
    </w:p>
    <w:p w14:paraId="3B5F5F1D" w14:textId="77777777" w:rsidR="00577853" w:rsidRPr="0010549A" w:rsidRDefault="00577853" w:rsidP="003137B7">
      <w:pPr>
        <w:pStyle w:val="Prrafodelista"/>
        <w:widowControl w:val="0"/>
        <w:numPr>
          <w:ilvl w:val="0"/>
          <w:numId w:val="4"/>
        </w:numPr>
        <w:spacing w:before="120" w:after="120" w:line="240" w:lineRule="auto"/>
        <w:ind w:left="284" w:right="57" w:hanging="284"/>
        <w:contextualSpacing w:val="0"/>
        <w:jc w:val="both"/>
        <w:rPr>
          <w:rFonts w:ascii="Lato" w:eastAsia="Calibri" w:hAnsi="Lato" w:cs="Arial"/>
          <w:b/>
        </w:rPr>
      </w:pPr>
      <w:r w:rsidRPr="0010549A">
        <w:rPr>
          <w:rFonts w:ascii="Lato" w:eastAsia="Calibri" w:hAnsi="Lato" w:cs="Arial"/>
          <w:b/>
        </w:rPr>
        <w:t>Cumplimiento de la legalidad.</w:t>
      </w:r>
    </w:p>
    <w:p w14:paraId="66A56BB7" w14:textId="77777777" w:rsidR="00577853" w:rsidRPr="0010549A" w:rsidRDefault="00577853" w:rsidP="0010549A">
      <w:pPr>
        <w:spacing w:before="120" w:after="120" w:line="240" w:lineRule="auto"/>
        <w:jc w:val="both"/>
        <w:rPr>
          <w:rFonts w:ascii="Lato" w:eastAsia="Calibri" w:hAnsi="Lato" w:cs="Arial"/>
        </w:rPr>
      </w:pPr>
      <w:r w:rsidRPr="0010549A">
        <w:rPr>
          <w:rFonts w:ascii="Lato" w:eastAsia="Calibri" w:hAnsi="Lato" w:cs="Arial"/>
        </w:rPr>
        <w:t>Este protocolo se mantendrá vigente y supeditado a los cambios necesarios en función de las instrucciones que las Autoridades sanitarias pueda dar en función de la evolución de la pandemia.</w:t>
      </w:r>
    </w:p>
    <w:p w14:paraId="732244F0" w14:textId="77777777" w:rsidR="00577853" w:rsidRPr="0010549A" w:rsidRDefault="00577853" w:rsidP="0010549A">
      <w:pPr>
        <w:spacing w:before="120" w:after="120" w:line="240" w:lineRule="auto"/>
        <w:jc w:val="both"/>
        <w:rPr>
          <w:rFonts w:ascii="Lato" w:eastAsia="Calibri" w:hAnsi="Lato" w:cs="Arial"/>
        </w:rPr>
      </w:pPr>
    </w:p>
    <w:p w14:paraId="04BB95E4" w14:textId="77777777" w:rsidR="00577853" w:rsidRPr="0010549A" w:rsidRDefault="00577853" w:rsidP="003137B7">
      <w:pPr>
        <w:pStyle w:val="Prrafodelista"/>
        <w:numPr>
          <w:ilvl w:val="0"/>
          <w:numId w:val="1"/>
        </w:numPr>
        <w:spacing w:before="120" w:after="120" w:line="240" w:lineRule="auto"/>
        <w:ind w:left="284" w:hanging="284"/>
        <w:contextualSpacing w:val="0"/>
        <w:jc w:val="both"/>
        <w:rPr>
          <w:rFonts w:ascii="Lato" w:hAnsi="Lato" w:cs="Arial"/>
          <w:b/>
          <w:bCs/>
          <w:color w:val="C00000"/>
        </w:rPr>
      </w:pPr>
      <w:r w:rsidRPr="0010549A">
        <w:rPr>
          <w:rFonts w:ascii="Lato" w:hAnsi="Lato" w:cs="Arial"/>
          <w:b/>
          <w:bCs/>
          <w:color w:val="C00000"/>
        </w:rPr>
        <w:t xml:space="preserve">DESCRIPCIÓN </w:t>
      </w:r>
    </w:p>
    <w:p w14:paraId="2B71F21E" w14:textId="77777777" w:rsidR="00577853" w:rsidRPr="0010549A" w:rsidRDefault="00577853" w:rsidP="0010549A">
      <w:pPr>
        <w:pStyle w:val="Prrafodelista"/>
        <w:spacing w:before="120" w:after="120" w:line="240" w:lineRule="auto"/>
        <w:ind w:left="284"/>
        <w:contextualSpacing w:val="0"/>
        <w:jc w:val="both"/>
        <w:rPr>
          <w:rFonts w:ascii="Lato" w:hAnsi="Lato" w:cs="Arial"/>
          <w:b/>
          <w:bCs/>
        </w:rPr>
      </w:pPr>
    </w:p>
    <w:p w14:paraId="4D623BC5" w14:textId="3EF23673" w:rsidR="00577853" w:rsidRPr="0010549A" w:rsidRDefault="00577853" w:rsidP="0010549A">
      <w:pPr>
        <w:pStyle w:val="Textoindependiente"/>
        <w:rPr>
          <w:lang w:val="es-ES"/>
        </w:rPr>
      </w:pPr>
      <w:r w:rsidRPr="0010549A">
        <w:rPr>
          <w:lang w:val="es-ES"/>
        </w:rPr>
        <w:t>Zonas de actuación y desarrollo de las principales tareas</w:t>
      </w:r>
      <w:r w:rsidR="00BC43F0" w:rsidRPr="0010549A">
        <w:rPr>
          <w:lang w:val="es-ES"/>
        </w:rPr>
        <w:t>:</w:t>
      </w:r>
      <w:r w:rsidRPr="0010549A">
        <w:rPr>
          <w:lang w:val="es-ES"/>
        </w:rPr>
        <w:t xml:space="preserve"> </w:t>
      </w:r>
    </w:p>
    <w:p w14:paraId="4C9BCA5C" w14:textId="77777777" w:rsidR="00577853" w:rsidRPr="0010549A" w:rsidRDefault="00577853" w:rsidP="0010549A">
      <w:pPr>
        <w:spacing w:before="120" w:after="120" w:line="240" w:lineRule="auto"/>
        <w:jc w:val="both"/>
        <w:rPr>
          <w:rFonts w:ascii="Lato" w:eastAsia="Calibri" w:hAnsi="Lato" w:cs="Arial"/>
          <w:b/>
          <w:bCs/>
        </w:rPr>
      </w:pPr>
    </w:p>
    <w:p w14:paraId="0FAF0471" w14:textId="36923ABE" w:rsidR="00577853" w:rsidRPr="0010549A" w:rsidRDefault="00577853" w:rsidP="003137B7">
      <w:pPr>
        <w:pStyle w:val="Prrafodelista"/>
        <w:numPr>
          <w:ilvl w:val="0"/>
          <w:numId w:val="8"/>
        </w:numPr>
        <w:spacing w:before="120" w:after="120" w:line="240" w:lineRule="auto"/>
        <w:ind w:left="284" w:hanging="284"/>
        <w:contextualSpacing w:val="0"/>
        <w:jc w:val="both"/>
        <w:rPr>
          <w:rFonts w:ascii="Lato" w:hAnsi="Lato" w:cs="Arial"/>
          <w:u w:val="single"/>
        </w:rPr>
      </w:pPr>
      <w:r w:rsidRPr="0010549A">
        <w:rPr>
          <w:rFonts w:ascii="Lato" w:eastAsia="Calibri" w:hAnsi="Lato" w:cs="Arial"/>
          <w:iCs/>
          <w:u w:val="single"/>
        </w:rPr>
        <w:t>ZONA OFICINAS</w:t>
      </w:r>
    </w:p>
    <w:p w14:paraId="484A0E6F" w14:textId="77777777" w:rsidR="00577853" w:rsidRPr="0010549A" w:rsidRDefault="00577853" w:rsidP="003137B7">
      <w:pPr>
        <w:pStyle w:val="Prrafodelista"/>
        <w:numPr>
          <w:ilvl w:val="0"/>
          <w:numId w:val="6"/>
        </w:numPr>
        <w:spacing w:before="120" w:after="120" w:line="240" w:lineRule="auto"/>
        <w:ind w:left="567" w:hanging="283"/>
        <w:contextualSpacing w:val="0"/>
        <w:jc w:val="both"/>
        <w:rPr>
          <w:rFonts w:ascii="Lato" w:hAnsi="Lato" w:cs="Arial"/>
        </w:rPr>
      </w:pPr>
      <w:r w:rsidRPr="0010549A">
        <w:rPr>
          <w:rFonts w:ascii="Lato" w:hAnsi="Lato" w:cs="Arial"/>
        </w:rPr>
        <w:t>Preparación de presupuestos para la realización de actos, coordinación y administración.</w:t>
      </w:r>
    </w:p>
    <w:p w14:paraId="5C1898AE" w14:textId="77777777" w:rsidR="00577853" w:rsidRPr="0010549A" w:rsidRDefault="00577853" w:rsidP="0010549A">
      <w:pPr>
        <w:pStyle w:val="Prrafodelista"/>
        <w:widowControl w:val="0"/>
        <w:spacing w:before="120" w:after="120" w:line="240" w:lineRule="auto"/>
        <w:ind w:right="-20"/>
        <w:contextualSpacing w:val="0"/>
        <w:jc w:val="both"/>
        <w:rPr>
          <w:rFonts w:ascii="Lato" w:eastAsia="Calibri" w:hAnsi="Lato" w:cs="Arial"/>
          <w:b/>
          <w:bCs/>
          <w:iCs/>
        </w:rPr>
      </w:pPr>
    </w:p>
    <w:p w14:paraId="36A63BAE" w14:textId="77777777" w:rsidR="00577853" w:rsidRPr="0010549A" w:rsidRDefault="00577853" w:rsidP="003137B7">
      <w:pPr>
        <w:pStyle w:val="Prrafodelista"/>
        <w:numPr>
          <w:ilvl w:val="0"/>
          <w:numId w:val="8"/>
        </w:numPr>
        <w:spacing w:before="120" w:after="120" w:line="240" w:lineRule="auto"/>
        <w:ind w:left="284" w:hanging="284"/>
        <w:contextualSpacing w:val="0"/>
        <w:jc w:val="both"/>
        <w:rPr>
          <w:rFonts w:ascii="Lato" w:eastAsia="Calibri" w:hAnsi="Lato" w:cs="Arial"/>
          <w:iCs/>
          <w:u w:val="single"/>
        </w:rPr>
      </w:pPr>
      <w:r w:rsidRPr="0010549A">
        <w:rPr>
          <w:rFonts w:ascii="Lato" w:eastAsia="Calibri" w:hAnsi="Lato" w:cs="Arial"/>
          <w:iCs/>
          <w:u w:val="single"/>
        </w:rPr>
        <w:t>ZONA ALMACÉN</w:t>
      </w:r>
    </w:p>
    <w:p w14:paraId="224C4E57" w14:textId="77777777" w:rsidR="00577853" w:rsidRPr="0010549A" w:rsidRDefault="00577853" w:rsidP="003137B7">
      <w:pPr>
        <w:pStyle w:val="Prrafodelista"/>
        <w:numPr>
          <w:ilvl w:val="0"/>
          <w:numId w:val="6"/>
        </w:numPr>
        <w:spacing w:before="120" w:after="120" w:line="240" w:lineRule="auto"/>
        <w:ind w:left="567" w:hanging="283"/>
        <w:contextualSpacing w:val="0"/>
        <w:jc w:val="both"/>
        <w:rPr>
          <w:rFonts w:ascii="Lato" w:hAnsi="Lato" w:cs="Arial"/>
        </w:rPr>
      </w:pPr>
      <w:r w:rsidRPr="0010549A">
        <w:rPr>
          <w:rFonts w:ascii="Lato" w:hAnsi="Lato" w:cs="Arial"/>
        </w:rPr>
        <w:t>Preparación del material.</w:t>
      </w:r>
    </w:p>
    <w:p w14:paraId="6466280F" w14:textId="77777777" w:rsidR="00577853" w:rsidRPr="0010549A" w:rsidRDefault="00577853" w:rsidP="003137B7">
      <w:pPr>
        <w:pStyle w:val="Prrafodelista"/>
        <w:numPr>
          <w:ilvl w:val="0"/>
          <w:numId w:val="6"/>
        </w:numPr>
        <w:spacing w:before="120" w:after="120" w:line="240" w:lineRule="auto"/>
        <w:ind w:left="567" w:hanging="283"/>
        <w:contextualSpacing w:val="0"/>
        <w:jc w:val="both"/>
        <w:rPr>
          <w:rFonts w:ascii="Lato" w:hAnsi="Lato" w:cs="Arial"/>
        </w:rPr>
      </w:pPr>
      <w:r w:rsidRPr="0010549A">
        <w:rPr>
          <w:rFonts w:ascii="Lato" w:hAnsi="Lato" w:cs="Arial"/>
        </w:rPr>
        <w:t xml:space="preserve">Carga y descarga del material </w:t>
      </w:r>
    </w:p>
    <w:p w14:paraId="3E1BBA17" w14:textId="52CEF7E2" w:rsidR="00577853" w:rsidRPr="0010549A" w:rsidRDefault="00577853" w:rsidP="003137B7">
      <w:pPr>
        <w:pStyle w:val="Prrafodelista"/>
        <w:numPr>
          <w:ilvl w:val="0"/>
          <w:numId w:val="6"/>
        </w:numPr>
        <w:spacing w:before="120" w:after="120" w:line="240" w:lineRule="auto"/>
        <w:ind w:left="567" w:hanging="283"/>
        <w:contextualSpacing w:val="0"/>
        <w:jc w:val="both"/>
        <w:rPr>
          <w:rFonts w:ascii="Lato" w:hAnsi="Lato" w:cs="Arial"/>
        </w:rPr>
      </w:pPr>
      <w:r w:rsidRPr="0010549A">
        <w:rPr>
          <w:rFonts w:ascii="Lato" w:hAnsi="Lato" w:cs="Arial"/>
        </w:rPr>
        <w:t>Trabajos de mantenimiento de medios y equipos.</w:t>
      </w:r>
    </w:p>
    <w:p w14:paraId="69087244" w14:textId="77777777" w:rsidR="00BC43F0" w:rsidRPr="0010549A" w:rsidRDefault="00BC43F0" w:rsidP="0010549A">
      <w:pPr>
        <w:pStyle w:val="Prrafodelista"/>
        <w:spacing w:before="120" w:after="120" w:line="240" w:lineRule="auto"/>
        <w:ind w:left="567"/>
        <w:contextualSpacing w:val="0"/>
        <w:jc w:val="both"/>
        <w:rPr>
          <w:rFonts w:ascii="Lato" w:hAnsi="Lato" w:cs="Arial"/>
        </w:rPr>
      </w:pPr>
    </w:p>
    <w:p w14:paraId="48BEDABF" w14:textId="77777777" w:rsidR="00577853" w:rsidRPr="0010549A" w:rsidRDefault="00577853" w:rsidP="003137B7">
      <w:pPr>
        <w:pStyle w:val="Prrafodelista"/>
        <w:numPr>
          <w:ilvl w:val="0"/>
          <w:numId w:val="8"/>
        </w:numPr>
        <w:spacing w:before="120" w:after="120" w:line="240" w:lineRule="auto"/>
        <w:ind w:left="284" w:hanging="284"/>
        <w:contextualSpacing w:val="0"/>
        <w:jc w:val="both"/>
        <w:rPr>
          <w:rFonts w:ascii="Lato" w:eastAsia="Calibri" w:hAnsi="Lato" w:cs="Arial"/>
          <w:iCs/>
          <w:u w:val="single"/>
        </w:rPr>
      </w:pPr>
      <w:r w:rsidRPr="0010549A">
        <w:rPr>
          <w:rFonts w:ascii="Lato" w:eastAsia="Calibri" w:hAnsi="Lato" w:cs="Arial"/>
          <w:iCs/>
          <w:u w:val="single"/>
        </w:rPr>
        <w:lastRenderedPageBreak/>
        <w:t>ZONA TALLER DE REPARACIONES</w:t>
      </w:r>
    </w:p>
    <w:p w14:paraId="5CDABBC9" w14:textId="77777777" w:rsidR="00577853" w:rsidRPr="0010549A" w:rsidRDefault="00577853" w:rsidP="003137B7">
      <w:pPr>
        <w:pStyle w:val="Prrafodelista"/>
        <w:widowControl w:val="0"/>
        <w:numPr>
          <w:ilvl w:val="0"/>
          <w:numId w:val="6"/>
        </w:numPr>
        <w:spacing w:before="120" w:after="120" w:line="240" w:lineRule="auto"/>
        <w:ind w:left="567" w:right="-20" w:hanging="283"/>
        <w:contextualSpacing w:val="0"/>
        <w:jc w:val="both"/>
        <w:rPr>
          <w:rFonts w:ascii="Lato" w:eastAsia="Calibri" w:hAnsi="Lato" w:cs="Arial"/>
          <w:b/>
          <w:bCs/>
          <w:iCs/>
        </w:rPr>
      </w:pPr>
      <w:r w:rsidRPr="0010549A">
        <w:rPr>
          <w:rFonts w:ascii="Lato" w:hAnsi="Lato" w:cs="Arial"/>
        </w:rPr>
        <w:t>Revisión y reparación de material.</w:t>
      </w:r>
    </w:p>
    <w:p w14:paraId="4E62E529" w14:textId="77777777" w:rsidR="00577853" w:rsidRPr="0010549A" w:rsidRDefault="00577853" w:rsidP="0010549A">
      <w:pPr>
        <w:widowControl w:val="0"/>
        <w:spacing w:before="120" w:after="120" w:line="240" w:lineRule="auto"/>
        <w:ind w:left="360" w:right="-20"/>
        <w:jc w:val="both"/>
        <w:rPr>
          <w:rFonts w:ascii="Lato" w:eastAsia="Calibri" w:hAnsi="Lato" w:cs="Arial"/>
          <w:b/>
          <w:bCs/>
          <w:iCs/>
        </w:rPr>
      </w:pPr>
    </w:p>
    <w:p w14:paraId="42FE3940" w14:textId="77777777" w:rsidR="00577853" w:rsidRPr="0010549A" w:rsidRDefault="00577853" w:rsidP="003137B7">
      <w:pPr>
        <w:pStyle w:val="Prrafodelista"/>
        <w:numPr>
          <w:ilvl w:val="0"/>
          <w:numId w:val="8"/>
        </w:numPr>
        <w:spacing w:before="120" w:after="120" w:line="240" w:lineRule="auto"/>
        <w:ind w:left="284" w:hanging="284"/>
        <w:contextualSpacing w:val="0"/>
        <w:jc w:val="both"/>
        <w:rPr>
          <w:rFonts w:ascii="Lato" w:eastAsia="Calibri" w:hAnsi="Lato" w:cs="Arial"/>
          <w:iCs/>
          <w:u w:val="single"/>
        </w:rPr>
      </w:pPr>
      <w:r w:rsidRPr="0010549A">
        <w:rPr>
          <w:rFonts w:ascii="Lato" w:eastAsia="Calibri" w:hAnsi="Lato" w:cs="Arial"/>
          <w:iCs/>
          <w:u w:val="single"/>
        </w:rPr>
        <w:t>EXTERIOR DE LA SEDE CENTRAL</w:t>
      </w:r>
    </w:p>
    <w:p w14:paraId="483DCC2A" w14:textId="77777777" w:rsidR="00BC43F0" w:rsidRPr="0010549A" w:rsidRDefault="00577853" w:rsidP="003137B7">
      <w:pPr>
        <w:pStyle w:val="Prrafodelista"/>
        <w:widowControl w:val="0"/>
        <w:numPr>
          <w:ilvl w:val="0"/>
          <w:numId w:val="6"/>
        </w:numPr>
        <w:spacing w:before="120" w:after="120" w:line="240" w:lineRule="auto"/>
        <w:ind w:left="284" w:right="-20" w:hanging="284"/>
        <w:contextualSpacing w:val="0"/>
        <w:jc w:val="both"/>
        <w:rPr>
          <w:rFonts w:ascii="Lato" w:hAnsi="Lato" w:cs="Arial"/>
        </w:rPr>
      </w:pPr>
      <w:r w:rsidRPr="0010549A">
        <w:rPr>
          <w:rFonts w:ascii="Lato" w:hAnsi="Lato" w:cs="Arial"/>
        </w:rPr>
        <w:t>Servicios de montaje de material técnico para el desarrollo de eventos, giras teatrales, actos de calle, etc. (</w:t>
      </w:r>
      <w:r w:rsidR="00BC43F0" w:rsidRPr="0010549A">
        <w:rPr>
          <w:rFonts w:ascii="Lato" w:hAnsi="Lato" w:cs="Arial"/>
        </w:rPr>
        <w:t>i</w:t>
      </w:r>
      <w:r w:rsidRPr="0010549A">
        <w:rPr>
          <w:rFonts w:ascii="Lato" w:hAnsi="Lato" w:cs="Arial"/>
        </w:rPr>
        <w:t>ncluyendo transporte, carga y descarga y montaje y desmontaje).</w:t>
      </w:r>
    </w:p>
    <w:p w14:paraId="4E4F154F" w14:textId="77777777" w:rsidR="00BC43F0" w:rsidRPr="0010549A" w:rsidRDefault="00577853" w:rsidP="003137B7">
      <w:pPr>
        <w:pStyle w:val="Prrafodelista"/>
        <w:widowControl w:val="0"/>
        <w:numPr>
          <w:ilvl w:val="0"/>
          <w:numId w:val="6"/>
        </w:numPr>
        <w:spacing w:before="120" w:after="120" w:line="240" w:lineRule="auto"/>
        <w:ind w:left="284" w:right="-20" w:hanging="284"/>
        <w:contextualSpacing w:val="0"/>
        <w:jc w:val="both"/>
        <w:rPr>
          <w:rFonts w:ascii="Lato" w:hAnsi="Lato" w:cs="Arial"/>
        </w:rPr>
      </w:pPr>
      <w:r w:rsidRPr="0010549A">
        <w:rPr>
          <w:rFonts w:ascii="Lato" w:eastAsia="Calibri" w:hAnsi="Lato" w:cs="Arial"/>
          <w:bCs/>
        </w:rPr>
        <w:t>En todos los procesos intervienen diferentes p</w:t>
      </w:r>
      <w:r w:rsidRPr="0010549A">
        <w:rPr>
          <w:rFonts w:ascii="Lato" w:eastAsia="Calibri" w:hAnsi="Lato" w:cs="Arial"/>
          <w:iCs/>
        </w:rPr>
        <w:t>erfiles profesionales</w:t>
      </w:r>
      <w:r w:rsidR="00BC43F0" w:rsidRPr="0010549A">
        <w:rPr>
          <w:rFonts w:ascii="Lato" w:eastAsia="Calibri" w:hAnsi="Lato" w:cs="Arial"/>
          <w:iCs/>
        </w:rPr>
        <w:t>:</w:t>
      </w:r>
    </w:p>
    <w:p w14:paraId="3E0252A6" w14:textId="77777777" w:rsidR="00BC43F0" w:rsidRPr="0010549A" w:rsidRDefault="00577853" w:rsidP="003137B7">
      <w:pPr>
        <w:pStyle w:val="Prrafodelista"/>
        <w:widowControl w:val="0"/>
        <w:numPr>
          <w:ilvl w:val="1"/>
          <w:numId w:val="6"/>
        </w:numPr>
        <w:spacing w:before="120" w:after="120" w:line="240" w:lineRule="auto"/>
        <w:ind w:left="567" w:right="-20" w:hanging="283"/>
        <w:contextualSpacing w:val="0"/>
        <w:jc w:val="both"/>
        <w:rPr>
          <w:rFonts w:ascii="Lato" w:hAnsi="Lato" w:cs="Arial"/>
        </w:rPr>
      </w:pPr>
      <w:r w:rsidRPr="0010549A">
        <w:rPr>
          <w:rFonts w:ascii="Lato" w:eastAsia="Calibri" w:hAnsi="Lato" w:cs="Arial"/>
          <w:bCs/>
        </w:rPr>
        <w:t>Personal de coordinación y administrativo.</w:t>
      </w:r>
    </w:p>
    <w:p w14:paraId="0A3AF999" w14:textId="77777777" w:rsidR="00BC43F0" w:rsidRPr="0010549A" w:rsidRDefault="00577853" w:rsidP="003137B7">
      <w:pPr>
        <w:pStyle w:val="Prrafodelista"/>
        <w:widowControl w:val="0"/>
        <w:numPr>
          <w:ilvl w:val="1"/>
          <w:numId w:val="6"/>
        </w:numPr>
        <w:spacing w:before="120" w:after="120" w:line="240" w:lineRule="auto"/>
        <w:ind w:left="567" w:right="-20" w:hanging="283"/>
        <w:contextualSpacing w:val="0"/>
        <w:jc w:val="both"/>
        <w:rPr>
          <w:rFonts w:ascii="Lato" w:hAnsi="Lato" w:cs="Arial"/>
        </w:rPr>
      </w:pPr>
      <w:r w:rsidRPr="0010549A">
        <w:rPr>
          <w:rFonts w:ascii="Lato" w:eastAsia="Calibri" w:hAnsi="Lato" w:cs="Arial"/>
          <w:bCs/>
        </w:rPr>
        <w:t>Personal de almacén.</w:t>
      </w:r>
    </w:p>
    <w:p w14:paraId="6D504BA1" w14:textId="77777777" w:rsidR="00BC43F0" w:rsidRPr="0010549A" w:rsidRDefault="00577853" w:rsidP="003137B7">
      <w:pPr>
        <w:pStyle w:val="Prrafodelista"/>
        <w:widowControl w:val="0"/>
        <w:numPr>
          <w:ilvl w:val="1"/>
          <w:numId w:val="6"/>
        </w:numPr>
        <w:spacing w:before="120" w:after="120" w:line="240" w:lineRule="auto"/>
        <w:ind w:left="567" w:right="-20" w:hanging="283"/>
        <w:contextualSpacing w:val="0"/>
        <w:jc w:val="both"/>
        <w:rPr>
          <w:rFonts w:ascii="Lato" w:hAnsi="Lato" w:cs="Arial"/>
        </w:rPr>
      </w:pPr>
      <w:r w:rsidRPr="0010549A">
        <w:rPr>
          <w:rFonts w:ascii="Lato" w:eastAsia="Calibri" w:hAnsi="Lato" w:cs="Arial"/>
          <w:bCs/>
        </w:rPr>
        <w:t>Personal técnico de iluminación, sonido y maquinaria</w:t>
      </w:r>
      <w:r w:rsidR="00BC43F0" w:rsidRPr="0010549A">
        <w:rPr>
          <w:rFonts w:ascii="Lato" w:eastAsia="Calibri" w:hAnsi="Lato" w:cs="Arial"/>
          <w:bCs/>
        </w:rPr>
        <w:t>.</w:t>
      </w:r>
    </w:p>
    <w:p w14:paraId="15638338" w14:textId="77777777" w:rsidR="00BC43F0" w:rsidRPr="0010549A" w:rsidRDefault="00577853" w:rsidP="003137B7">
      <w:pPr>
        <w:pStyle w:val="Prrafodelista"/>
        <w:widowControl w:val="0"/>
        <w:numPr>
          <w:ilvl w:val="1"/>
          <w:numId w:val="6"/>
        </w:numPr>
        <w:spacing w:before="120" w:after="120" w:line="240" w:lineRule="auto"/>
        <w:ind w:left="567" w:right="-20" w:hanging="283"/>
        <w:contextualSpacing w:val="0"/>
        <w:jc w:val="both"/>
        <w:rPr>
          <w:rFonts w:ascii="Lato" w:hAnsi="Lato" w:cs="Arial"/>
        </w:rPr>
      </w:pPr>
      <w:r w:rsidRPr="0010549A">
        <w:rPr>
          <w:rFonts w:ascii="Lato" w:eastAsia="Calibri" w:hAnsi="Lato" w:cs="Arial"/>
          <w:bCs/>
        </w:rPr>
        <w:t>Personal de carga y descarga.</w:t>
      </w:r>
    </w:p>
    <w:p w14:paraId="7BF89C8A" w14:textId="77777777" w:rsidR="00BC43F0" w:rsidRPr="0010549A" w:rsidRDefault="00577853" w:rsidP="003137B7">
      <w:pPr>
        <w:pStyle w:val="Prrafodelista"/>
        <w:widowControl w:val="0"/>
        <w:numPr>
          <w:ilvl w:val="1"/>
          <w:numId w:val="6"/>
        </w:numPr>
        <w:spacing w:before="120" w:after="120" w:line="240" w:lineRule="auto"/>
        <w:ind w:left="567" w:right="-20" w:hanging="283"/>
        <w:contextualSpacing w:val="0"/>
        <w:jc w:val="both"/>
        <w:rPr>
          <w:rFonts w:ascii="Lato" w:hAnsi="Lato" w:cs="Arial"/>
        </w:rPr>
      </w:pPr>
      <w:r w:rsidRPr="0010549A">
        <w:rPr>
          <w:rFonts w:ascii="Lato" w:eastAsia="Calibri" w:hAnsi="Lato" w:cs="Arial"/>
          <w:bCs/>
        </w:rPr>
        <w:t>Conductores de camiones, runners</w:t>
      </w:r>
      <w:r w:rsidR="00BC43F0" w:rsidRPr="0010549A">
        <w:rPr>
          <w:rFonts w:ascii="Lato" w:eastAsia="Calibri" w:hAnsi="Lato" w:cs="Arial"/>
          <w:bCs/>
        </w:rPr>
        <w:t>.</w:t>
      </w:r>
    </w:p>
    <w:p w14:paraId="570D4B00" w14:textId="77777777" w:rsidR="00BC43F0" w:rsidRPr="0010549A" w:rsidRDefault="00577853" w:rsidP="003137B7">
      <w:pPr>
        <w:pStyle w:val="Prrafodelista"/>
        <w:widowControl w:val="0"/>
        <w:numPr>
          <w:ilvl w:val="1"/>
          <w:numId w:val="6"/>
        </w:numPr>
        <w:spacing w:before="120" w:after="120" w:line="240" w:lineRule="auto"/>
        <w:ind w:left="567" w:right="-20" w:hanging="283"/>
        <w:contextualSpacing w:val="0"/>
        <w:jc w:val="both"/>
        <w:rPr>
          <w:rFonts w:ascii="Lato" w:hAnsi="Lato" w:cs="Arial"/>
        </w:rPr>
      </w:pPr>
      <w:r w:rsidRPr="0010549A">
        <w:rPr>
          <w:rFonts w:ascii="Lato" w:eastAsia="Calibri" w:hAnsi="Lato" w:cs="Arial"/>
          <w:bCs/>
        </w:rPr>
        <w:t>Técnico de prevención.</w:t>
      </w:r>
    </w:p>
    <w:p w14:paraId="50B1B3DA" w14:textId="71C2BE59" w:rsidR="00577853" w:rsidRPr="0010549A" w:rsidRDefault="00577853" w:rsidP="003137B7">
      <w:pPr>
        <w:pStyle w:val="Prrafodelista"/>
        <w:widowControl w:val="0"/>
        <w:numPr>
          <w:ilvl w:val="1"/>
          <w:numId w:val="6"/>
        </w:numPr>
        <w:spacing w:before="120" w:after="120" w:line="240" w:lineRule="auto"/>
        <w:ind w:left="567" w:right="-20" w:hanging="283"/>
        <w:contextualSpacing w:val="0"/>
        <w:jc w:val="both"/>
        <w:rPr>
          <w:rFonts w:ascii="Lato" w:hAnsi="Lato" w:cs="Arial"/>
        </w:rPr>
      </w:pPr>
      <w:r w:rsidRPr="0010549A">
        <w:rPr>
          <w:rFonts w:ascii="Lato" w:eastAsia="Calibri" w:hAnsi="Lato" w:cs="Arial"/>
          <w:bCs/>
        </w:rPr>
        <w:t>Personal taller reparaciones.</w:t>
      </w:r>
    </w:p>
    <w:p w14:paraId="152B2CB9" w14:textId="77777777" w:rsidR="00BC43F0" w:rsidRPr="0010549A" w:rsidRDefault="00BC43F0" w:rsidP="0010549A">
      <w:pPr>
        <w:spacing w:before="120" w:after="120" w:line="240" w:lineRule="auto"/>
        <w:ind w:right="-23"/>
        <w:jc w:val="both"/>
        <w:rPr>
          <w:rFonts w:ascii="Lato" w:eastAsia="Calibri" w:hAnsi="Lato" w:cs="Arial"/>
          <w:bCs/>
        </w:rPr>
      </w:pPr>
    </w:p>
    <w:p w14:paraId="4C4D8930" w14:textId="7C326A46" w:rsidR="00577853" w:rsidRPr="0010549A" w:rsidRDefault="00577853" w:rsidP="0010549A">
      <w:pPr>
        <w:spacing w:before="120" w:after="120" w:line="240" w:lineRule="auto"/>
        <w:ind w:right="-23"/>
        <w:jc w:val="both"/>
        <w:rPr>
          <w:rFonts w:ascii="Lato" w:eastAsia="Calibri" w:hAnsi="Lato" w:cs="Arial"/>
          <w:bCs/>
        </w:rPr>
      </w:pPr>
      <w:r w:rsidRPr="0010549A">
        <w:rPr>
          <w:rFonts w:ascii="Lato" w:eastAsia="Calibri" w:hAnsi="Lato" w:cs="Arial"/>
          <w:bCs/>
        </w:rPr>
        <w:t>Por ello, este protocolo quiere dar cobertura a todas las actividades en las diferentes zonas de trabajo</w:t>
      </w:r>
      <w:r w:rsidR="00BC43F0" w:rsidRPr="0010549A">
        <w:rPr>
          <w:rFonts w:ascii="Lato" w:eastAsia="Calibri" w:hAnsi="Lato" w:cs="Arial"/>
          <w:bCs/>
        </w:rPr>
        <w:t>,</w:t>
      </w:r>
      <w:r w:rsidRPr="0010549A">
        <w:rPr>
          <w:rFonts w:ascii="Lato" w:eastAsia="Calibri" w:hAnsi="Lato" w:cs="Arial"/>
          <w:bCs/>
        </w:rPr>
        <w:t xml:space="preserve"> así como </w:t>
      </w:r>
      <w:r w:rsidR="00BC43F0" w:rsidRPr="0010549A">
        <w:rPr>
          <w:rFonts w:ascii="Lato" w:eastAsia="Calibri" w:hAnsi="Lato" w:cs="Arial"/>
          <w:bCs/>
        </w:rPr>
        <w:t>a</w:t>
      </w:r>
      <w:r w:rsidRPr="0010549A">
        <w:rPr>
          <w:rFonts w:ascii="Lato" w:eastAsia="Calibri" w:hAnsi="Lato" w:cs="Arial"/>
          <w:bCs/>
        </w:rPr>
        <w:t>l conjunto de profesionales implicados.</w:t>
      </w:r>
    </w:p>
    <w:p w14:paraId="5594CBDB" w14:textId="77777777" w:rsidR="00577853" w:rsidRPr="0010549A" w:rsidRDefault="00577853" w:rsidP="0010549A">
      <w:pPr>
        <w:spacing w:before="120" w:after="120" w:line="240" w:lineRule="auto"/>
        <w:ind w:right="-20"/>
        <w:jc w:val="both"/>
        <w:rPr>
          <w:rFonts w:ascii="Lato" w:eastAsia="Calibri" w:hAnsi="Lato" w:cs="Arial"/>
          <w:bCs/>
        </w:rPr>
      </w:pPr>
    </w:p>
    <w:p w14:paraId="485D6D18" w14:textId="77777777" w:rsidR="00577853" w:rsidRPr="0010549A" w:rsidRDefault="00577853" w:rsidP="003137B7">
      <w:pPr>
        <w:pStyle w:val="Prrafodelista"/>
        <w:numPr>
          <w:ilvl w:val="0"/>
          <w:numId w:val="1"/>
        </w:numPr>
        <w:spacing w:before="120" w:after="120" w:line="240" w:lineRule="auto"/>
        <w:ind w:left="284" w:hanging="284"/>
        <w:contextualSpacing w:val="0"/>
        <w:jc w:val="both"/>
        <w:rPr>
          <w:rFonts w:ascii="Lato" w:hAnsi="Lato" w:cs="Arial"/>
          <w:b/>
          <w:bCs/>
          <w:color w:val="C00000"/>
        </w:rPr>
      </w:pPr>
      <w:bookmarkStart w:id="2" w:name="_Hlk40307752"/>
      <w:r w:rsidRPr="0010549A">
        <w:rPr>
          <w:rFonts w:ascii="Lato" w:hAnsi="Lato" w:cs="Arial"/>
          <w:b/>
          <w:bCs/>
          <w:color w:val="C00000"/>
        </w:rPr>
        <w:t xml:space="preserve"> MEDIDAS PREVENTIVAS </w:t>
      </w:r>
    </w:p>
    <w:p w14:paraId="432F1812" w14:textId="77777777" w:rsidR="00577853" w:rsidRPr="0010549A" w:rsidRDefault="00577853" w:rsidP="0010549A">
      <w:pPr>
        <w:spacing w:before="120" w:after="120" w:line="240" w:lineRule="auto"/>
        <w:ind w:right="-20"/>
        <w:jc w:val="both"/>
        <w:rPr>
          <w:rFonts w:ascii="Lato" w:hAnsi="Lato" w:cs="Arial"/>
          <w:b/>
          <w:bCs/>
        </w:rPr>
      </w:pPr>
    </w:p>
    <w:p w14:paraId="00BB4907" w14:textId="77777777" w:rsidR="00577853" w:rsidRPr="0010549A" w:rsidRDefault="00577853" w:rsidP="003137B7">
      <w:pPr>
        <w:pStyle w:val="Prrafodelista"/>
        <w:numPr>
          <w:ilvl w:val="0"/>
          <w:numId w:val="9"/>
        </w:numPr>
        <w:spacing w:before="120" w:after="120" w:line="240" w:lineRule="auto"/>
        <w:ind w:left="284" w:hanging="284"/>
        <w:contextualSpacing w:val="0"/>
        <w:jc w:val="both"/>
        <w:rPr>
          <w:rFonts w:ascii="Lato" w:eastAsia="Calibri" w:hAnsi="Lato" w:cs="Arial"/>
          <w:iCs/>
          <w:u w:val="single"/>
        </w:rPr>
      </w:pPr>
      <w:r w:rsidRPr="0010549A">
        <w:rPr>
          <w:rFonts w:ascii="Lato" w:eastAsia="Calibri" w:hAnsi="Lato" w:cs="Arial"/>
          <w:iCs/>
          <w:u w:val="single"/>
        </w:rPr>
        <w:t>MEDIDAS GENERALES COMUNES CONTEMPLADAS EN EL PROTOCOLO DE OFICINAS</w:t>
      </w:r>
    </w:p>
    <w:p w14:paraId="2BED46E5" w14:textId="77777777" w:rsidR="00577853" w:rsidRPr="0010549A" w:rsidRDefault="00577853" w:rsidP="0010549A">
      <w:pPr>
        <w:spacing w:before="120" w:after="120" w:line="240" w:lineRule="auto"/>
        <w:ind w:right="-20"/>
        <w:jc w:val="both"/>
        <w:rPr>
          <w:rFonts w:ascii="Lato" w:hAnsi="Lato" w:cs="Arial"/>
          <w:b/>
          <w:bCs/>
        </w:rPr>
      </w:pPr>
      <w:bookmarkStart w:id="3" w:name="_Hlk40960218"/>
    </w:p>
    <w:p w14:paraId="6B7C2E2F" w14:textId="134828E4" w:rsidR="00BC43F0" w:rsidRPr="0010549A" w:rsidRDefault="00577853" w:rsidP="003137B7">
      <w:pPr>
        <w:pStyle w:val="Prrafodelista"/>
        <w:numPr>
          <w:ilvl w:val="1"/>
          <w:numId w:val="9"/>
        </w:numPr>
        <w:spacing w:before="120" w:after="120" w:line="240" w:lineRule="auto"/>
        <w:ind w:right="-20" w:hanging="436"/>
        <w:contextualSpacing w:val="0"/>
        <w:jc w:val="both"/>
        <w:rPr>
          <w:rFonts w:ascii="Lato" w:eastAsia="Calibri" w:hAnsi="Lato" w:cs="Arial"/>
          <w:b/>
          <w:bCs/>
          <w:iCs/>
        </w:rPr>
      </w:pPr>
      <w:r w:rsidRPr="0010549A">
        <w:rPr>
          <w:rFonts w:ascii="Lato" w:eastAsia="Calibri" w:hAnsi="Lato" w:cs="Arial"/>
          <w:b/>
          <w:bCs/>
          <w:iCs/>
        </w:rPr>
        <w:t>Medidas de comportamiento específico</w:t>
      </w:r>
      <w:bookmarkEnd w:id="3"/>
      <w:r w:rsidR="00BC43F0" w:rsidRPr="0010549A">
        <w:rPr>
          <w:rFonts w:ascii="Lato" w:eastAsia="Calibri" w:hAnsi="Lato" w:cs="Arial"/>
          <w:b/>
          <w:bCs/>
          <w:iCs/>
        </w:rPr>
        <w:t>:</w:t>
      </w:r>
    </w:p>
    <w:p w14:paraId="03078DE2" w14:textId="7861AB66" w:rsidR="00577853" w:rsidRPr="0010549A" w:rsidRDefault="00577853" w:rsidP="003137B7">
      <w:pPr>
        <w:pStyle w:val="Prrafodelista"/>
        <w:numPr>
          <w:ilvl w:val="0"/>
          <w:numId w:val="6"/>
        </w:numPr>
        <w:spacing w:before="120" w:after="120" w:line="240" w:lineRule="auto"/>
        <w:ind w:left="993" w:right="-20" w:hanging="284"/>
        <w:contextualSpacing w:val="0"/>
        <w:jc w:val="both"/>
        <w:rPr>
          <w:rFonts w:ascii="Lato" w:eastAsia="Calibri" w:hAnsi="Lato" w:cs="Arial"/>
          <w:b/>
          <w:bCs/>
          <w:iCs/>
        </w:rPr>
      </w:pPr>
      <w:r w:rsidRPr="0010549A">
        <w:rPr>
          <w:rFonts w:ascii="Lato" w:eastAsia="Calibri" w:hAnsi="Lato" w:cs="Arial"/>
        </w:rPr>
        <w:t>Se establecerán vías de circulación interiores (dentro de la zona de trabajo), definiendo y señalizando los itinerarios a seguir (preferiblemente de sentido único para evitar cruces de personas)</w:t>
      </w:r>
      <w:r w:rsidR="00BC43F0" w:rsidRPr="0010549A">
        <w:rPr>
          <w:rFonts w:ascii="Lato" w:eastAsia="Calibri" w:hAnsi="Lato" w:cs="Arial"/>
        </w:rPr>
        <w:t>,</w:t>
      </w:r>
      <w:r w:rsidRPr="0010549A">
        <w:rPr>
          <w:rFonts w:ascii="Lato" w:eastAsia="Calibri" w:hAnsi="Lato" w:cs="Arial"/>
        </w:rPr>
        <w:t xml:space="preserve"> con el objeto de mantener la distancia de seguridad recomendada tanto entre aquellos que estén transitando por estas vías como con aquellos que se encuentran ubicados en sus puestos de trabajo.</w:t>
      </w:r>
    </w:p>
    <w:p w14:paraId="55F959A5" w14:textId="77777777" w:rsidR="00BC43F0" w:rsidRPr="0010549A" w:rsidRDefault="00BC43F0" w:rsidP="0010549A">
      <w:pPr>
        <w:pStyle w:val="Prrafodelista"/>
        <w:spacing w:before="120" w:after="120" w:line="240" w:lineRule="auto"/>
        <w:ind w:left="993" w:right="-20"/>
        <w:contextualSpacing w:val="0"/>
        <w:jc w:val="both"/>
        <w:rPr>
          <w:rFonts w:ascii="Lato" w:eastAsia="Calibri" w:hAnsi="Lato" w:cs="Arial"/>
          <w:b/>
          <w:bCs/>
          <w:iCs/>
        </w:rPr>
      </w:pPr>
    </w:p>
    <w:tbl>
      <w:tblPr>
        <w:tblStyle w:val="Tablaconcuadrcula"/>
        <w:tblW w:w="8505" w:type="dxa"/>
        <w:jc w:val="center"/>
        <w:tblBorders>
          <w:insideH w:val="none" w:sz="0" w:space="0" w:color="auto"/>
          <w:insideV w:val="none" w:sz="0" w:space="0" w:color="auto"/>
        </w:tblBorders>
        <w:tblLook w:val="04A0" w:firstRow="1" w:lastRow="0" w:firstColumn="1" w:lastColumn="0" w:noHBand="0" w:noVBand="1"/>
      </w:tblPr>
      <w:tblGrid>
        <w:gridCol w:w="8505"/>
      </w:tblGrid>
      <w:tr w:rsidR="00BC43F0" w:rsidRPr="0010549A" w14:paraId="1A8EEE89" w14:textId="77777777" w:rsidTr="00BC43F0">
        <w:trPr>
          <w:jc w:val="center"/>
        </w:trPr>
        <w:tc>
          <w:tcPr>
            <w:tcW w:w="8494" w:type="dxa"/>
            <w:vAlign w:val="center"/>
          </w:tcPr>
          <w:p w14:paraId="27FFC756" w14:textId="5002FC66" w:rsidR="00BC43F0" w:rsidRPr="0010549A" w:rsidRDefault="00BC43F0" w:rsidP="0010549A">
            <w:pPr>
              <w:pStyle w:val="Prrafodelista"/>
              <w:spacing w:before="120" w:after="120" w:line="240" w:lineRule="auto"/>
              <w:ind w:left="0" w:right="-23"/>
              <w:contextualSpacing w:val="0"/>
              <w:jc w:val="center"/>
              <w:rPr>
                <w:rFonts w:ascii="Lato" w:eastAsia="Calibri" w:hAnsi="Lato" w:cs="Arial"/>
                <w:b/>
                <w:bCs/>
                <w:iCs/>
              </w:rPr>
            </w:pPr>
            <w:r w:rsidRPr="0010549A">
              <w:rPr>
                <w:rFonts w:ascii="Lato" w:hAnsi="Lato"/>
                <w:noProof/>
                <w:lang w:eastAsia="es-ES"/>
              </w:rPr>
              <w:lastRenderedPageBreak/>
              <w:drawing>
                <wp:inline distT="0" distB="0" distL="0" distR="0" wp14:anchorId="1D99BF15" wp14:editId="3ECA0F63">
                  <wp:extent cx="997975" cy="21600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7975" cy="2160000"/>
                          </a:xfrm>
                          <a:prstGeom prst="rect">
                            <a:avLst/>
                          </a:prstGeom>
                          <a:noFill/>
                          <a:ln>
                            <a:noFill/>
                          </a:ln>
                        </pic:spPr>
                      </pic:pic>
                    </a:graphicData>
                  </a:graphic>
                </wp:inline>
              </w:drawing>
            </w:r>
          </w:p>
        </w:tc>
      </w:tr>
      <w:tr w:rsidR="00BC43F0" w:rsidRPr="0010549A" w14:paraId="2E98D735" w14:textId="77777777" w:rsidTr="00BC43F0">
        <w:trPr>
          <w:jc w:val="center"/>
        </w:trPr>
        <w:tc>
          <w:tcPr>
            <w:tcW w:w="8494" w:type="dxa"/>
            <w:vAlign w:val="center"/>
          </w:tcPr>
          <w:p w14:paraId="70740962" w14:textId="4C46BE20" w:rsidR="00BC43F0" w:rsidRPr="0010549A" w:rsidRDefault="00BC43F0" w:rsidP="0010549A">
            <w:pPr>
              <w:pStyle w:val="Ttulo9"/>
            </w:pPr>
            <w:r w:rsidRPr="0010549A">
              <w:t>Ejemplo de separación de Zonas de entrada y Salida</w:t>
            </w:r>
          </w:p>
        </w:tc>
      </w:tr>
    </w:tbl>
    <w:p w14:paraId="3A2E6FA5" w14:textId="43654521" w:rsidR="00577853" w:rsidRPr="0010549A" w:rsidRDefault="00577853" w:rsidP="003137B7">
      <w:pPr>
        <w:pStyle w:val="Prrafodelista"/>
        <w:numPr>
          <w:ilvl w:val="0"/>
          <w:numId w:val="6"/>
        </w:numPr>
        <w:spacing w:before="120" w:after="120" w:line="240" w:lineRule="auto"/>
        <w:ind w:left="993" w:right="-20" w:hanging="284"/>
        <w:contextualSpacing w:val="0"/>
        <w:jc w:val="both"/>
        <w:rPr>
          <w:rFonts w:ascii="Lato" w:eastAsia="Calibri" w:hAnsi="Lato" w:cs="Arial"/>
        </w:rPr>
      </w:pPr>
      <w:r w:rsidRPr="0010549A">
        <w:rPr>
          <w:rFonts w:ascii="Lato" w:eastAsia="Calibri" w:hAnsi="Lato" w:cs="Arial"/>
        </w:rPr>
        <w:t>El personal ajeno a la empresa (proveedores, colaboradores u otras personas)</w:t>
      </w:r>
      <w:r w:rsidR="00BC43F0" w:rsidRPr="0010549A">
        <w:rPr>
          <w:rFonts w:ascii="Lato" w:eastAsia="Calibri" w:hAnsi="Lato" w:cs="Arial"/>
        </w:rPr>
        <w:t>,</w:t>
      </w:r>
      <w:r w:rsidRPr="0010549A">
        <w:rPr>
          <w:rFonts w:ascii="Lato" w:eastAsia="Calibri" w:hAnsi="Lato" w:cs="Arial"/>
        </w:rPr>
        <w:t xml:space="preserve"> que no sean completamente imprescindibles</w:t>
      </w:r>
      <w:r w:rsidR="00BC43F0" w:rsidRPr="0010549A">
        <w:rPr>
          <w:rFonts w:ascii="Lato" w:eastAsia="Calibri" w:hAnsi="Lato" w:cs="Arial"/>
        </w:rPr>
        <w:t>,</w:t>
      </w:r>
      <w:r w:rsidRPr="0010549A">
        <w:rPr>
          <w:rFonts w:ascii="Lato" w:eastAsia="Calibri" w:hAnsi="Lato" w:cs="Arial"/>
        </w:rPr>
        <w:t xml:space="preserve"> no accederán al interior de las oficinas y/o zona del almacén. Se les atenderá y </w:t>
      </w:r>
      <w:r w:rsidR="00BC43F0" w:rsidRPr="0010549A">
        <w:rPr>
          <w:rFonts w:ascii="Lato" w:eastAsia="Calibri" w:hAnsi="Lato" w:cs="Arial"/>
        </w:rPr>
        <w:t>se realizarán</w:t>
      </w:r>
      <w:r w:rsidRPr="0010549A">
        <w:rPr>
          <w:rFonts w:ascii="Lato" w:eastAsia="Calibri" w:hAnsi="Lato" w:cs="Arial"/>
        </w:rPr>
        <w:t xml:space="preserve"> las gestiones en la zona habilitada de recepción del almacén, donde también habrá gel hidroalcohólico. (ANEXO II).</w:t>
      </w:r>
    </w:p>
    <w:p w14:paraId="227DE835" w14:textId="77777777" w:rsidR="00577853" w:rsidRPr="0010549A" w:rsidRDefault="00577853" w:rsidP="0010549A">
      <w:pPr>
        <w:pStyle w:val="Prrafodelista"/>
        <w:spacing w:before="120" w:after="120" w:line="240" w:lineRule="auto"/>
        <w:ind w:left="1797" w:right="-23"/>
        <w:contextualSpacing w:val="0"/>
        <w:jc w:val="both"/>
        <w:rPr>
          <w:rFonts w:ascii="Lato" w:hAnsi="Lato" w:cs="Arial"/>
        </w:rPr>
      </w:pPr>
    </w:p>
    <w:p w14:paraId="5341F5DF" w14:textId="525576A3" w:rsidR="00577853" w:rsidRPr="0010549A" w:rsidRDefault="00577853" w:rsidP="003137B7">
      <w:pPr>
        <w:pStyle w:val="Prrafodelista"/>
        <w:numPr>
          <w:ilvl w:val="1"/>
          <w:numId w:val="9"/>
        </w:numPr>
        <w:spacing w:before="120" w:after="120" w:line="240" w:lineRule="auto"/>
        <w:ind w:right="-20" w:hanging="436"/>
        <w:contextualSpacing w:val="0"/>
        <w:jc w:val="both"/>
        <w:rPr>
          <w:rFonts w:ascii="Lato" w:eastAsia="Calibri" w:hAnsi="Lato" w:cs="Arial"/>
          <w:b/>
          <w:bCs/>
          <w:iCs/>
        </w:rPr>
      </w:pPr>
      <w:bookmarkStart w:id="4" w:name="_Hlk40962531"/>
      <w:r w:rsidRPr="0010549A">
        <w:rPr>
          <w:rFonts w:ascii="Lato" w:eastAsia="Calibri" w:hAnsi="Lato" w:cs="Arial"/>
          <w:b/>
          <w:bCs/>
          <w:iCs/>
        </w:rPr>
        <w:t>Medidas de higiene específicas</w:t>
      </w:r>
      <w:r w:rsidR="00BC43F0" w:rsidRPr="0010549A">
        <w:rPr>
          <w:rFonts w:ascii="Lato" w:eastAsia="Calibri" w:hAnsi="Lato" w:cs="Arial"/>
          <w:b/>
          <w:bCs/>
          <w:iCs/>
        </w:rPr>
        <w:t>:</w:t>
      </w:r>
    </w:p>
    <w:bookmarkEnd w:id="4"/>
    <w:p w14:paraId="248243D4" w14:textId="1A8DA1DE" w:rsidR="00577853" w:rsidRPr="0010549A" w:rsidRDefault="00577853" w:rsidP="003137B7">
      <w:pPr>
        <w:pStyle w:val="Prrafodelista"/>
        <w:numPr>
          <w:ilvl w:val="0"/>
          <w:numId w:val="6"/>
        </w:numPr>
        <w:spacing w:before="120" w:after="120" w:line="240" w:lineRule="auto"/>
        <w:ind w:left="993" w:right="-20" w:hanging="284"/>
        <w:contextualSpacing w:val="0"/>
        <w:jc w:val="both"/>
        <w:rPr>
          <w:rFonts w:ascii="Lato" w:eastAsia="Calibri" w:hAnsi="Lato" w:cs="Arial"/>
        </w:rPr>
      </w:pPr>
      <w:r w:rsidRPr="0010549A">
        <w:rPr>
          <w:rFonts w:ascii="Lato" w:eastAsia="Calibri" w:hAnsi="Lato" w:cs="Arial"/>
        </w:rPr>
        <w:t>Instalación de dispensadores de gel hidroalcohólico en las zonas de trabajo comunes (oficinas de servicios técnicos, acceso a la zona de almac</w:t>
      </w:r>
      <w:r w:rsidR="00BC43F0" w:rsidRPr="0010549A">
        <w:rPr>
          <w:rFonts w:ascii="Lato" w:eastAsia="Calibri" w:hAnsi="Lato" w:cs="Arial"/>
        </w:rPr>
        <w:t>é</w:t>
      </w:r>
      <w:r w:rsidRPr="0010549A">
        <w:rPr>
          <w:rFonts w:ascii="Lato" w:eastAsia="Calibri" w:hAnsi="Lato" w:cs="Arial"/>
        </w:rPr>
        <w:t>n</w:t>
      </w:r>
      <w:r w:rsidR="00BC43F0" w:rsidRPr="0010549A">
        <w:rPr>
          <w:rFonts w:ascii="Lato" w:eastAsia="Calibri" w:hAnsi="Lato" w:cs="Arial"/>
        </w:rPr>
        <w:t>,</w:t>
      </w:r>
      <w:r w:rsidRPr="0010549A">
        <w:rPr>
          <w:rFonts w:ascii="Lato" w:eastAsia="Calibri" w:hAnsi="Lato" w:cs="Arial"/>
        </w:rPr>
        <w:t xml:space="preserve"> así como diferentes emplazamientos del mismo) para facilitar la higiene de manos de manera frecuente.</w:t>
      </w:r>
    </w:p>
    <w:p w14:paraId="6BE82BFD" w14:textId="0E807DAC" w:rsidR="00577853" w:rsidRPr="0010549A" w:rsidRDefault="00577853" w:rsidP="003137B7">
      <w:pPr>
        <w:pStyle w:val="Prrafodelista"/>
        <w:numPr>
          <w:ilvl w:val="0"/>
          <w:numId w:val="6"/>
        </w:numPr>
        <w:spacing w:before="120" w:after="120" w:line="240" w:lineRule="auto"/>
        <w:ind w:left="993" w:right="-20" w:hanging="284"/>
        <w:contextualSpacing w:val="0"/>
        <w:jc w:val="both"/>
        <w:rPr>
          <w:rFonts w:ascii="Lato" w:eastAsia="Calibri" w:hAnsi="Lato" w:cs="Arial"/>
        </w:rPr>
      </w:pPr>
      <w:r w:rsidRPr="0010549A">
        <w:rPr>
          <w:rFonts w:ascii="Lato" w:eastAsia="Calibri" w:hAnsi="Lato" w:cs="Arial"/>
        </w:rPr>
        <w:t>Todo el material se desinfectará después de cada utilización</w:t>
      </w:r>
      <w:r w:rsidR="00BC43F0" w:rsidRPr="0010549A">
        <w:rPr>
          <w:rFonts w:ascii="Lato" w:eastAsia="Calibri" w:hAnsi="Lato" w:cs="Arial"/>
        </w:rPr>
        <w:t>,</w:t>
      </w:r>
      <w:r w:rsidRPr="0010549A">
        <w:rPr>
          <w:rFonts w:ascii="Lato" w:eastAsia="Calibri" w:hAnsi="Lato" w:cs="Arial"/>
        </w:rPr>
        <w:t xml:space="preserve"> así como después de cada mantenimiento/modificación.</w:t>
      </w:r>
    </w:p>
    <w:p w14:paraId="711EC33C" w14:textId="77777777" w:rsidR="00BC43F0" w:rsidRPr="0010549A" w:rsidRDefault="00577853" w:rsidP="003137B7">
      <w:pPr>
        <w:pStyle w:val="Prrafodelista"/>
        <w:numPr>
          <w:ilvl w:val="0"/>
          <w:numId w:val="6"/>
        </w:numPr>
        <w:spacing w:before="120" w:after="120" w:line="240" w:lineRule="auto"/>
        <w:ind w:left="993" w:right="-20" w:hanging="284"/>
        <w:contextualSpacing w:val="0"/>
        <w:jc w:val="both"/>
        <w:rPr>
          <w:rFonts w:ascii="Lato" w:eastAsia="Calibri" w:hAnsi="Lato" w:cs="Arial"/>
        </w:rPr>
      </w:pPr>
      <w:r w:rsidRPr="0010549A">
        <w:rPr>
          <w:rFonts w:ascii="Lato" w:eastAsia="Calibri" w:hAnsi="Lato" w:cs="Arial"/>
        </w:rPr>
        <w:t>Se potenciará el uso de carteles y señalización que fomente las medidas de higiene y prevención se incrementar</w:t>
      </w:r>
      <w:r w:rsidR="00BC43F0" w:rsidRPr="0010549A">
        <w:rPr>
          <w:rFonts w:ascii="Lato" w:eastAsia="Calibri" w:hAnsi="Lato" w:cs="Arial"/>
        </w:rPr>
        <w:t>á</w:t>
      </w:r>
      <w:r w:rsidRPr="0010549A">
        <w:rPr>
          <w:rFonts w:ascii="Lato" w:eastAsia="Calibri" w:hAnsi="Lato" w:cs="Arial"/>
        </w:rPr>
        <w:t>n estas</w:t>
      </w:r>
      <w:r w:rsidR="00BC43F0" w:rsidRPr="0010549A">
        <w:rPr>
          <w:rFonts w:ascii="Lato" w:eastAsia="Calibri" w:hAnsi="Lato" w:cs="Arial"/>
        </w:rPr>
        <w:t>,</w:t>
      </w:r>
      <w:r w:rsidRPr="0010549A">
        <w:rPr>
          <w:rFonts w:ascii="Lato" w:eastAsia="Calibri" w:hAnsi="Lato" w:cs="Arial"/>
        </w:rPr>
        <w:t xml:space="preserve"> al igual que se instalar</w:t>
      </w:r>
      <w:r w:rsidR="00BC43F0" w:rsidRPr="0010549A">
        <w:rPr>
          <w:rFonts w:ascii="Lato" w:eastAsia="Calibri" w:hAnsi="Lato" w:cs="Arial"/>
        </w:rPr>
        <w:t>á</w:t>
      </w:r>
      <w:r w:rsidRPr="0010549A">
        <w:rPr>
          <w:rFonts w:ascii="Lato" w:eastAsia="Calibri" w:hAnsi="Lato" w:cs="Arial"/>
        </w:rPr>
        <w:t>n cintas de colores para diferentes usos, entre los cuales destacamos:</w:t>
      </w:r>
    </w:p>
    <w:p w14:paraId="00DECF58" w14:textId="77777777" w:rsidR="00BC43F0" w:rsidRPr="0010549A" w:rsidRDefault="00577853" w:rsidP="003137B7">
      <w:pPr>
        <w:pStyle w:val="Prrafodelista"/>
        <w:numPr>
          <w:ilvl w:val="1"/>
          <w:numId w:val="6"/>
        </w:numPr>
        <w:spacing w:before="120" w:after="120" w:line="240" w:lineRule="auto"/>
        <w:ind w:left="1276" w:right="-20" w:hanging="283"/>
        <w:contextualSpacing w:val="0"/>
        <w:jc w:val="both"/>
        <w:rPr>
          <w:rFonts w:ascii="Lato" w:eastAsia="Calibri" w:hAnsi="Lato" w:cs="Arial"/>
        </w:rPr>
      </w:pPr>
      <w:r w:rsidRPr="0010549A">
        <w:rPr>
          <w:rFonts w:ascii="Lato" w:hAnsi="Lato" w:cs="Arial"/>
        </w:rPr>
        <w:t>Espacio para la realización del manteniendo los equipos.</w:t>
      </w:r>
    </w:p>
    <w:p w14:paraId="1F217995" w14:textId="77777777" w:rsidR="00BC43F0" w:rsidRPr="0010549A" w:rsidRDefault="00577853" w:rsidP="003137B7">
      <w:pPr>
        <w:pStyle w:val="Prrafodelista"/>
        <w:numPr>
          <w:ilvl w:val="1"/>
          <w:numId w:val="6"/>
        </w:numPr>
        <w:spacing w:before="120" w:after="120" w:line="240" w:lineRule="auto"/>
        <w:ind w:left="1276" w:right="-20" w:hanging="283"/>
        <w:contextualSpacing w:val="0"/>
        <w:jc w:val="both"/>
        <w:rPr>
          <w:rFonts w:ascii="Lato" w:eastAsia="Calibri" w:hAnsi="Lato" w:cs="Arial"/>
        </w:rPr>
      </w:pPr>
      <w:r w:rsidRPr="0010549A">
        <w:rPr>
          <w:rFonts w:ascii="Lato" w:hAnsi="Lato" w:cs="Arial"/>
        </w:rPr>
        <w:t>Espacio para carga.</w:t>
      </w:r>
    </w:p>
    <w:p w14:paraId="0A628FC5" w14:textId="77777777" w:rsidR="00BC43F0" w:rsidRPr="0010549A" w:rsidRDefault="00577853" w:rsidP="003137B7">
      <w:pPr>
        <w:pStyle w:val="Prrafodelista"/>
        <w:numPr>
          <w:ilvl w:val="1"/>
          <w:numId w:val="6"/>
        </w:numPr>
        <w:spacing w:before="120" w:after="120" w:line="240" w:lineRule="auto"/>
        <w:ind w:left="1276" w:right="-20" w:hanging="283"/>
        <w:contextualSpacing w:val="0"/>
        <w:jc w:val="both"/>
        <w:rPr>
          <w:rFonts w:ascii="Lato" w:eastAsia="Calibri" w:hAnsi="Lato" w:cs="Arial"/>
        </w:rPr>
      </w:pPr>
      <w:r w:rsidRPr="0010549A">
        <w:rPr>
          <w:rFonts w:ascii="Lato" w:hAnsi="Lato" w:cs="Arial"/>
        </w:rPr>
        <w:t>Espacio para descarga.</w:t>
      </w:r>
    </w:p>
    <w:p w14:paraId="55A714D8" w14:textId="77777777" w:rsidR="00BC43F0" w:rsidRPr="0010549A" w:rsidRDefault="00577853" w:rsidP="003137B7">
      <w:pPr>
        <w:pStyle w:val="Prrafodelista"/>
        <w:numPr>
          <w:ilvl w:val="1"/>
          <w:numId w:val="6"/>
        </w:numPr>
        <w:spacing w:before="120" w:after="120" w:line="240" w:lineRule="auto"/>
        <w:ind w:left="1276" w:right="-20" w:hanging="283"/>
        <w:contextualSpacing w:val="0"/>
        <w:jc w:val="both"/>
        <w:rPr>
          <w:rFonts w:ascii="Lato" w:eastAsia="Calibri" w:hAnsi="Lato" w:cs="Arial"/>
        </w:rPr>
      </w:pPr>
      <w:r w:rsidRPr="0010549A">
        <w:rPr>
          <w:rFonts w:ascii="Lato" w:hAnsi="Lato" w:cs="Arial"/>
        </w:rPr>
        <w:t>Zona de equipos preparados para salir ("equipos desinfectados")</w:t>
      </w:r>
      <w:r w:rsidR="00BC43F0" w:rsidRPr="0010549A">
        <w:rPr>
          <w:rFonts w:ascii="Lato" w:hAnsi="Lato" w:cs="Arial"/>
        </w:rPr>
        <w:t>.</w:t>
      </w:r>
    </w:p>
    <w:p w14:paraId="3FB0FA45" w14:textId="77777777" w:rsidR="00BC43F0" w:rsidRPr="0010549A" w:rsidRDefault="00577853" w:rsidP="003137B7">
      <w:pPr>
        <w:pStyle w:val="Prrafodelista"/>
        <w:numPr>
          <w:ilvl w:val="1"/>
          <w:numId w:val="6"/>
        </w:numPr>
        <w:spacing w:before="120" w:after="120" w:line="240" w:lineRule="auto"/>
        <w:ind w:left="1276" w:right="-20" w:hanging="283"/>
        <w:contextualSpacing w:val="0"/>
        <w:jc w:val="both"/>
        <w:rPr>
          <w:rFonts w:ascii="Lato" w:eastAsia="Calibri" w:hAnsi="Lato" w:cs="Arial"/>
        </w:rPr>
      </w:pPr>
      <w:r w:rsidRPr="0010549A">
        <w:rPr>
          <w:rFonts w:ascii="Lato" w:hAnsi="Lato" w:cs="Arial"/>
        </w:rPr>
        <w:t>Zona de equipos que entran ("pendiente de desinfectar")</w:t>
      </w:r>
      <w:r w:rsidR="00BC43F0" w:rsidRPr="0010549A">
        <w:rPr>
          <w:rFonts w:ascii="Lato" w:hAnsi="Lato" w:cs="Arial"/>
        </w:rPr>
        <w:t>.</w:t>
      </w:r>
    </w:p>
    <w:p w14:paraId="267D1C30" w14:textId="143E9398" w:rsidR="00577853" w:rsidRPr="0010549A" w:rsidRDefault="00577853" w:rsidP="003137B7">
      <w:pPr>
        <w:pStyle w:val="Prrafodelista"/>
        <w:numPr>
          <w:ilvl w:val="1"/>
          <w:numId w:val="6"/>
        </w:numPr>
        <w:spacing w:before="120" w:after="120" w:line="240" w:lineRule="auto"/>
        <w:ind w:left="1276" w:right="-20" w:hanging="283"/>
        <w:contextualSpacing w:val="0"/>
        <w:jc w:val="both"/>
        <w:rPr>
          <w:rFonts w:ascii="Lato" w:eastAsia="Calibri" w:hAnsi="Lato" w:cs="Arial"/>
        </w:rPr>
      </w:pPr>
      <w:r w:rsidRPr="0010549A">
        <w:rPr>
          <w:rFonts w:ascii="Lato" w:hAnsi="Lato" w:cs="Arial"/>
        </w:rPr>
        <w:t>Espacio para la realización de limpieza y desinfección de los equipos.</w:t>
      </w:r>
    </w:p>
    <w:p w14:paraId="28AF1CFA" w14:textId="68D0D546" w:rsidR="00577853" w:rsidRPr="0010549A" w:rsidRDefault="00577853" w:rsidP="003137B7">
      <w:pPr>
        <w:pStyle w:val="Prrafodelista"/>
        <w:numPr>
          <w:ilvl w:val="0"/>
          <w:numId w:val="6"/>
        </w:numPr>
        <w:spacing w:before="120" w:after="120" w:line="240" w:lineRule="auto"/>
        <w:ind w:left="993" w:right="-20" w:hanging="284"/>
        <w:contextualSpacing w:val="0"/>
        <w:jc w:val="both"/>
        <w:rPr>
          <w:rFonts w:ascii="Lato" w:eastAsia="Calibri" w:hAnsi="Lato" w:cs="Arial"/>
        </w:rPr>
      </w:pPr>
      <w:r w:rsidRPr="0010549A">
        <w:rPr>
          <w:rFonts w:ascii="Lato" w:eastAsia="Calibri" w:hAnsi="Lato" w:cs="Arial"/>
        </w:rPr>
        <w:t>En caso de que se tenga que comer/cenar en la empresa o en el lugar donde se celebra el evento, se recomienda el uso de cubiertos, vasos, platos y otros utensilios de un único uso</w:t>
      </w:r>
      <w:r w:rsidR="00BC43F0" w:rsidRPr="0010549A">
        <w:rPr>
          <w:rFonts w:ascii="Lato" w:eastAsia="Calibri" w:hAnsi="Lato" w:cs="Arial"/>
        </w:rPr>
        <w:t>,</w:t>
      </w:r>
      <w:r w:rsidRPr="0010549A">
        <w:rPr>
          <w:rFonts w:ascii="Lato" w:eastAsia="Calibri" w:hAnsi="Lato" w:cs="Arial"/>
        </w:rPr>
        <w:t xml:space="preserve"> y si puede que todo el material sea ecológico. Si se </w:t>
      </w:r>
      <w:r w:rsidRPr="0010549A">
        <w:rPr>
          <w:rFonts w:ascii="Lato" w:eastAsia="Calibri" w:hAnsi="Lato" w:cs="Arial"/>
        </w:rPr>
        <w:lastRenderedPageBreak/>
        <w:t>disponen de zonas habilitadas, se seguirá en todo momento lo establecido en el protocolo de seguridad facilitado en la coordinación preventiva.</w:t>
      </w:r>
    </w:p>
    <w:p w14:paraId="60F77DDB" w14:textId="1CD99FB3" w:rsidR="00577853" w:rsidRPr="0010549A" w:rsidRDefault="00577853" w:rsidP="0010549A">
      <w:pPr>
        <w:spacing w:before="120" w:after="120" w:line="240" w:lineRule="auto"/>
        <w:jc w:val="both"/>
        <w:rPr>
          <w:rFonts w:ascii="Lato" w:eastAsia="Calibri" w:hAnsi="Lato" w:cs="Arial"/>
          <w:b/>
          <w:bCs/>
          <w:iCs/>
        </w:rPr>
      </w:pPr>
    </w:p>
    <w:p w14:paraId="11A42F00" w14:textId="6254B219" w:rsidR="00577853" w:rsidRPr="0010549A" w:rsidRDefault="00577853" w:rsidP="003137B7">
      <w:pPr>
        <w:pStyle w:val="Prrafodelista"/>
        <w:numPr>
          <w:ilvl w:val="1"/>
          <w:numId w:val="9"/>
        </w:numPr>
        <w:spacing w:before="120" w:after="120" w:line="240" w:lineRule="auto"/>
        <w:ind w:right="-20" w:hanging="436"/>
        <w:contextualSpacing w:val="0"/>
        <w:jc w:val="both"/>
        <w:rPr>
          <w:rFonts w:ascii="Lato" w:eastAsia="Calibri" w:hAnsi="Lato" w:cs="Arial"/>
          <w:b/>
          <w:bCs/>
          <w:iCs/>
        </w:rPr>
      </w:pPr>
      <w:bookmarkStart w:id="5" w:name="_Hlk40962731"/>
      <w:r w:rsidRPr="0010549A">
        <w:rPr>
          <w:rFonts w:ascii="Lato" w:eastAsia="Calibri" w:hAnsi="Lato" w:cs="Arial"/>
          <w:b/>
          <w:bCs/>
          <w:iCs/>
        </w:rPr>
        <w:t xml:space="preserve">Medidas específicas asociadas a los </w:t>
      </w:r>
      <w:proofErr w:type="spellStart"/>
      <w:r w:rsidRPr="0010549A">
        <w:rPr>
          <w:rFonts w:ascii="Lato" w:eastAsia="Calibri" w:hAnsi="Lato" w:cs="Arial"/>
          <w:b/>
          <w:bCs/>
          <w:iCs/>
        </w:rPr>
        <w:t>EPI’s</w:t>
      </w:r>
      <w:proofErr w:type="spellEnd"/>
      <w:r w:rsidR="00BC43F0" w:rsidRPr="0010549A">
        <w:rPr>
          <w:rFonts w:ascii="Lato" w:eastAsia="Calibri" w:hAnsi="Lato" w:cs="Arial"/>
          <w:b/>
          <w:bCs/>
          <w:iCs/>
        </w:rPr>
        <w:t>:</w:t>
      </w:r>
    </w:p>
    <w:bookmarkEnd w:id="5"/>
    <w:p w14:paraId="7476B624" w14:textId="433507DA" w:rsidR="00577853" w:rsidRPr="0010549A" w:rsidRDefault="00577853" w:rsidP="003137B7">
      <w:pPr>
        <w:pStyle w:val="Prrafodelista"/>
        <w:numPr>
          <w:ilvl w:val="0"/>
          <w:numId w:val="6"/>
        </w:numPr>
        <w:spacing w:before="120" w:after="120" w:line="240" w:lineRule="auto"/>
        <w:ind w:left="993" w:right="-20" w:hanging="284"/>
        <w:contextualSpacing w:val="0"/>
        <w:jc w:val="both"/>
        <w:rPr>
          <w:rFonts w:ascii="Lato" w:eastAsia="Calibri" w:hAnsi="Lato" w:cs="Arial"/>
        </w:rPr>
      </w:pPr>
      <w:r w:rsidRPr="0010549A">
        <w:rPr>
          <w:rFonts w:ascii="Lato" w:eastAsia="Calibri" w:hAnsi="Lato" w:cs="Arial"/>
        </w:rPr>
        <w:t>Entrega al personal de una guía de medidas con "</w:t>
      </w:r>
      <w:r w:rsidR="00BC43F0" w:rsidRPr="0010549A">
        <w:rPr>
          <w:rFonts w:ascii="Lato" w:eastAsia="Calibri" w:hAnsi="Lato" w:cs="Arial"/>
        </w:rPr>
        <w:t>I</w:t>
      </w:r>
      <w:r w:rsidRPr="0010549A">
        <w:rPr>
          <w:rFonts w:ascii="Lato" w:eastAsia="Calibri" w:hAnsi="Lato" w:cs="Arial"/>
        </w:rPr>
        <w:t xml:space="preserve">nformación sobre el riesgo de contagio del </w:t>
      </w:r>
      <w:r w:rsidR="00BC43F0" w:rsidRPr="0010549A">
        <w:rPr>
          <w:rFonts w:ascii="Lato" w:eastAsia="Calibri" w:hAnsi="Lato" w:cs="Arial"/>
        </w:rPr>
        <w:t>COVID</w:t>
      </w:r>
      <w:r w:rsidRPr="0010549A">
        <w:rPr>
          <w:rFonts w:ascii="Lato" w:eastAsia="Calibri" w:hAnsi="Lato" w:cs="Arial"/>
        </w:rPr>
        <w:t xml:space="preserve">-19", </w:t>
      </w:r>
      <w:r w:rsidR="00C86426" w:rsidRPr="0010549A">
        <w:rPr>
          <w:rFonts w:ascii="Lato" w:eastAsia="Calibri" w:hAnsi="Lato" w:cs="Arial"/>
        </w:rPr>
        <w:t xml:space="preserve">con </w:t>
      </w:r>
      <w:r w:rsidRPr="0010549A">
        <w:rPr>
          <w:rFonts w:ascii="Lato" w:eastAsia="Calibri" w:hAnsi="Lato" w:cs="Arial"/>
        </w:rPr>
        <w:t>normas de comportamiento y las medidas de protección y prevención establecidas.</w:t>
      </w:r>
    </w:p>
    <w:p w14:paraId="09368994" w14:textId="271F78EA" w:rsidR="00577853" w:rsidRPr="0010549A" w:rsidRDefault="00577853" w:rsidP="003137B7">
      <w:pPr>
        <w:pStyle w:val="Prrafodelista"/>
        <w:numPr>
          <w:ilvl w:val="0"/>
          <w:numId w:val="6"/>
        </w:numPr>
        <w:spacing w:before="120" w:after="120" w:line="240" w:lineRule="auto"/>
        <w:ind w:left="993" w:right="-20" w:hanging="284"/>
        <w:contextualSpacing w:val="0"/>
        <w:jc w:val="both"/>
        <w:rPr>
          <w:rFonts w:ascii="Lato" w:eastAsia="Calibri" w:hAnsi="Lato" w:cs="Arial"/>
        </w:rPr>
      </w:pPr>
      <w:r w:rsidRPr="0010549A">
        <w:rPr>
          <w:rFonts w:ascii="Lato" w:eastAsia="Calibri" w:hAnsi="Lato" w:cs="Arial"/>
        </w:rPr>
        <w:t>Formación del personal (C</w:t>
      </w:r>
      <w:r w:rsidR="00C86426" w:rsidRPr="0010549A">
        <w:rPr>
          <w:rFonts w:ascii="Lato" w:eastAsia="Calibri" w:hAnsi="Lato" w:cs="Arial"/>
        </w:rPr>
        <w:t>OVID</w:t>
      </w:r>
      <w:r w:rsidRPr="0010549A">
        <w:rPr>
          <w:rFonts w:ascii="Lato" w:eastAsia="Calibri" w:hAnsi="Lato" w:cs="Arial"/>
        </w:rPr>
        <w:t>-19 y medidas preventivas adoptadas en _________________________)</w:t>
      </w:r>
      <w:r w:rsidR="00C86426" w:rsidRPr="0010549A">
        <w:rPr>
          <w:rFonts w:ascii="Lato" w:eastAsia="Calibri" w:hAnsi="Lato" w:cs="Arial"/>
        </w:rPr>
        <w:t>,</w:t>
      </w:r>
      <w:r w:rsidRPr="0010549A">
        <w:rPr>
          <w:rFonts w:ascii="Lato" w:eastAsia="Calibri" w:hAnsi="Lato" w:cs="Arial"/>
        </w:rPr>
        <w:t xml:space="preserve"> con carácter previo a su incorporación a su puesto de trabajo.</w:t>
      </w:r>
    </w:p>
    <w:p w14:paraId="0C48A80B" w14:textId="1DC767D9" w:rsidR="00577853" w:rsidRPr="0010549A" w:rsidRDefault="00577853" w:rsidP="003137B7">
      <w:pPr>
        <w:pStyle w:val="Prrafodelista"/>
        <w:numPr>
          <w:ilvl w:val="0"/>
          <w:numId w:val="6"/>
        </w:numPr>
        <w:spacing w:before="120" w:after="120" w:line="240" w:lineRule="auto"/>
        <w:ind w:left="993" w:right="-20" w:hanging="284"/>
        <w:contextualSpacing w:val="0"/>
        <w:jc w:val="both"/>
        <w:rPr>
          <w:rFonts w:ascii="Lato" w:eastAsia="Calibri" w:hAnsi="Lato" w:cs="Arial"/>
        </w:rPr>
      </w:pPr>
      <w:r w:rsidRPr="0010549A">
        <w:rPr>
          <w:rFonts w:ascii="Lato" w:eastAsia="Calibri" w:hAnsi="Lato" w:cs="Arial"/>
        </w:rPr>
        <w:t xml:space="preserve">Entrega de </w:t>
      </w:r>
      <w:proofErr w:type="spellStart"/>
      <w:r w:rsidRPr="0010549A">
        <w:rPr>
          <w:rFonts w:ascii="Lato" w:eastAsia="Calibri" w:hAnsi="Lato" w:cs="Arial"/>
        </w:rPr>
        <w:t>EPI</w:t>
      </w:r>
      <w:r w:rsidR="00C86426" w:rsidRPr="0010549A">
        <w:rPr>
          <w:rFonts w:ascii="Lato" w:eastAsia="Calibri" w:hAnsi="Lato" w:cs="Arial"/>
        </w:rPr>
        <w:t>’s</w:t>
      </w:r>
      <w:proofErr w:type="spellEnd"/>
      <w:r w:rsidRPr="0010549A">
        <w:rPr>
          <w:rFonts w:ascii="Lato" w:eastAsia="Calibri" w:hAnsi="Lato" w:cs="Arial"/>
        </w:rPr>
        <w:t xml:space="preserve"> personales (mascarillas, gafas / pantalla y guantes), que serán de obligada utilización en la zona del almacén para todas las tareas a desarrollar.</w:t>
      </w:r>
    </w:p>
    <w:p w14:paraId="5A636717" w14:textId="270B6A59" w:rsidR="00577853" w:rsidRPr="0010549A" w:rsidRDefault="00577853" w:rsidP="003137B7">
      <w:pPr>
        <w:pStyle w:val="Prrafodelista"/>
        <w:numPr>
          <w:ilvl w:val="0"/>
          <w:numId w:val="6"/>
        </w:numPr>
        <w:spacing w:before="120" w:after="120" w:line="240" w:lineRule="auto"/>
        <w:ind w:left="993" w:right="-20" w:hanging="284"/>
        <w:contextualSpacing w:val="0"/>
        <w:jc w:val="both"/>
        <w:rPr>
          <w:rFonts w:ascii="Lato" w:eastAsia="Calibri" w:hAnsi="Lato" w:cs="Arial"/>
        </w:rPr>
      </w:pPr>
      <w:r w:rsidRPr="0010549A">
        <w:rPr>
          <w:rFonts w:ascii="Lato" w:eastAsia="Calibri" w:hAnsi="Lato" w:cs="Arial"/>
        </w:rPr>
        <w:t>Evaluación de los riesgos de cada puesto de trabajo y compromiso de todos los trabajadores del desempeño de las medidas de protección/prevención propuestas.</w:t>
      </w:r>
    </w:p>
    <w:p w14:paraId="3276C6EE" w14:textId="77777777" w:rsidR="00577853" w:rsidRPr="0010549A" w:rsidRDefault="00577853" w:rsidP="0010549A">
      <w:pPr>
        <w:pStyle w:val="Prrafodelista"/>
        <w:widowControl w:val="0"/>
        <w:spacing w:before="120" w:after="120" w:line="240" w:lineRule="auto"/>
        <w:ind w:left="1786" w:right="57"/>
        <w:contextualSpacing w:val="0"/>
        <w:jc w:val="both"/>
        <w:rPr>
          <w:rFonts w:ascii="Lato" w:eastAsia="Calibri" w:hAnsi="Lato" w:cs="Arial"/>
        </w:rPr>
      </w:pPr>
    </w:p>
    <w:p w14:paraId="11BA6FAE" w14:textId="04DF2876" w:rsidR="00577853" w:rsidRPr="0010549A" w:rsidRDefault="00577853" w:rsidP="003137B7">
      <w:pPr>
        <w:pStyle w:val="Prrafodelista"/>
        <w:numPr>
          <w:ilvl w:val="0"/>
          <w:numId w:val="9"/>
        </w:numPr>
        <w:spacing w:before="120" w:after="120" w:line="240" w:lineRule="auto"/>
        <w:ind w:left="284" w:hanging="284"/>
        <w:contextualSpacing w:val="0"/>
        <w:jc w:val="both"/>
        <w:rPr>
          <w:rFonts w:ascii="Lato" w:eastAsia="Calibri" w:hAnsi="Lato" w:cs="Arial"/>
          <w:iCs/>
          <w:u w:val="single"/>
        </w:rPr>
      </w:pPr>
      <w:bookmarkStart w:id="6" w:name="_Hlk40686615"/>
      <w:bookmarkStart w:id="7" w:name="_Hlk40307787"/>
      <w:bookmarkEnd w:id="2"/>
      <w:r w:rsidRPr="0010549A">
        <w:rPr>
          <w:rFonts w:ascii="Lato" w:eastAsia="Calibri" w:hAnsi="Lato" w:cs="Arial"/>
          <w:iCs/>
          <w:u w:val="single"/>
        </w:rPr>
        <w:t>MEDIDAS ESPECÍFICAS EN LA ZONA DE OFICINAS DE SERVICIOS TÉCNICOS</w:t>
      </w:r>
      <w:bookmarkEnd w:id="6"/>
    </w:p>
    <w:bookmarkEnd w:id="7"/>
    <w:p w14:paraId="1C6DAA29" w14:textId="695CD7C4" w:rsidR="00577853" w:rsidRPr="0010549A" w:rsidRDefault="00577853" w:rsidP="003137B7">
      <w:pPr>
        <w:pStyle w:val="Prrafodelista"/>
        <w:numPr>
          <w:ilvl w:val="0"/>
          <w:numId w:val="6"/>
        </w:numPr>
        <w:spacing w:before="120" w:after="120" w:line="240" w:lineRule="auto"/>
        <w:ind w:left="567" w:right="-23" w:hanging="283"/>
        <w:contextualSpacing w:val="0"/>
        <w:jc w:val="both"/>
        <w:rPr>
          <w:rFonts w:ascii="Lato" w:hAnsi="Lato" w:cs="Arial"/>
        </w:rPr>
      </w:pPr>
      <w:r w:rsidRPr="0010549A">
        <w:rPr>
          <w:rFonts w:ascii="Lato" w:hAnsi="Lato" w:cs="Arial"/>
        </w:rPr>
        <w:t>Los trabajadores no compartirán el uso de mesas y otros elementos del puesto de trabajo y</w:t>
      </w:r>
      <w:r w:rsidR="00C86426" w:rsidRPr="0010549A">
        <w:rPr>
          <w:rFonts w:ascii="Lato" w:hAnsi="Lato" w:cs="Arial"/>
        </w:rPr>
        <w:t>,</w:t>
      </w:r>
      <w:r w:rsidRPr="0010549A">
        <w:rPr>
          <w:rFonts w:ascii="Lato" w:hAnsi="Lato" w:cs="Arial"/>
        </w:rPr>
        <w:t xml:space="preserve"> en ningún caso</w:t>
      </w:r>
      <w:r w:rsidR="00C86426" w:rsidRPr="0010549A">
        <w:rPr>
          <w:rFonts w:ascii="Lato" w:hAnsi="Lato" w:cs="Arial"/>
        </w:rPr>
        <w:t>,</w:t>
      </w:r>
      <w:r w:rsidRPr="0010549A">
        <w:rPr>
          <w:rFonts w:ascii="Lato" w:hAnsi="Lato" w:cs="Arial"/>
        </w:rPr>
        <w:t xml:space="preserve"> podrán intercambiar y/o compartir utensilios de escritura o material de oficina.</w:t>
      </w:r>
    </w:p>
    <w:p w14:paraId="5DAB28A5" w14:textId="1050BFEA" w:rsidR="00577853" w:rsidRPr="0010549A" w:rsidRDefault="00577853" w:rsidP="003137B7">
      <w:pPr>
        <w:pStyle w:val="Prrafodelista"/>
        <w:numPr>
          <w:ilvl w:val="0"/>
          <w:numId w:val="6"/>
        </w:numPr>
        <w:spacing w:before="120" w:after="120" w:line="240" w:lineRule="auto"/>
        <w:ind w:left="567" w:right="-23" w:hanging="283"/>
        <w:contextualSpacing w:val="0"/>
        <w:jc w:val="both"/>
        <w:rPr>
          <w:rFonts w:ascii="Lato" w:hAnsi="Lato" w:cs="Arial"/>
        </w:rPr>
      </w:pPr>
      <w:r w:rsidRPr="0010549A">
        <w:rPr>
          <w:rFonts w:ascii="Lato" w:hAnsi="Lato" w:cs="Arial"/>
        </w:rPr>
        <w:t>Se minimizará el uso del papel</w:t>
      </w:r>
      <w:r w:rsidR="00C86426" w:rsidRPr="0010549A">
        <w:rPr>
          <w:rFonts w:ascii="Lato" w:hAnsi="Lato" w:cs="Arial"/>
        </w:rPr>
        <w:t>. So</w:t>
      </w:r>
      <w:r w:rsidRPr="0010549A">
        <w:rPr>
          <w:rFonts w:ascii="Lato" w:hAnsi="Lato" w:cs="Arial"/>
        </w:rPr>
        <w:t>lo se mantendrá para uso propio, pero no se podrá compartir entre compañeros o con clientes.</w:t>
      </w:r>
    </w:p>
    <w:p w14:paraId="4E117C5C" w14:textId="3B286BA1" w:rsidR="00577853" w:rsidRPr="0010549A" w:rsidRDefault="00577853" w:rsidP="003137B7">
      <w:pPr>
        <w:pStyle w:val="Prrafodelista"/>
        <w:numPr>
          <w:ilvl w:val="0"/>
          <w:numId w:val="6"/>
        </w:numPr>
        <w:spacing w:before="120" w:after="120" w:line="240" w:lineRule="auto"/>
        <w:ind w:left="567" w:right="-23" w:hanging="283"/>
        <w:contextualSpacing w:val="0"/>
        <w:jc w:val="both"/>
        <w:rPr>
          <w:rFonts w:ascii="Lato" w:hAnsi="Lato" w:cs="Arial"/>
        </w:rPr>
      </w:pPr>
      <w:r w:rsidRPr="0010549A">
        <w:rPr>
          <w:rFonts w:ascii="Lato" w:hAnsi="Lato" w:cs="Arial"/>
        </w:rPr>
        <w:t>Se recomienda el uso de sistemas de comunicación digital, v</w:t>
      </w:r>
      <w:r w:rsidR="00C86426" w:rsidRPr="0010549A">
        <w:rPr>
          <w:rFonts w:ascii="Lato" w:hAnsi="Lato" w:cs="Arial"/>
        </w:rPr>
        <w:t>í</w:t>
      </w:r>
      <w:r w:rsidRPr="0010549A">
        <w:rPr>
          <w:rFonts w:ascii="Lato" w:hAnsi="Lato" w:cs="Arial"/>
        </w:rPr>
        <w:t>deo</w:t>
      </w:r>
      <w:r w:rsidR="00C86426" w:rsidRPr="0010549A">
        <w:rPr>
          <w:rFonts w:ascii="Lato" w:hAnsi="Lato" w:cs="Arial"/>
        </w:rPr>
        <w:t xml:space="preserve"> </w:t>
      </w:r>
      <w:r w:rsidRPr="0010549A">
        <w:rPr>
          <w:rFonts w:ascii="Lato" w:hAnsi="Lato" w:cs="Arial"/>
        </w:rPr>
        <w:t>conferencias, v</w:t>
      </w:r>
      <w:r w:rsidR="00C86426" w:rsidRPr="0010549A">
        <w:rPr>
          <w:rFonts w:ascii="Lato" w:hAnsi="Lato" w:cs="Arial"/>
        </w:rPr>
        <w:t>í</w:t>
      </w:r>
      <w:r w:rsidRPr="0010549A">
        <w:rPr>
          <w:rFonts w:ascii="Lato" w:hAnsi="Lato" w:cs="Arial"/>
        </w:rPr>
        <w:t>deo</w:t>
      </w:r>
      <w:r w:rsidR="00C86426" w:rsidRPr="0010549A">
        <w:rPr>
          <w:rFonts w:ascii="Lato" w:hAnsi="Lato" w:cs="Arial"/>
        </w:rPr>
        <w:t xml:space="preserve"> </w:t>
      </w:r>
      <w:r w:rsidRPr="0010549A">
        <w:rPr>
          <w:rFonts w:ascii="Lato" w:hAnsi="Lato" w:cs="Arial"/>
        </w:rPr>
        <w:t>llamadas, etc., evitando o limitando al máximo las reuniones (dentro y fuera de la empresa)</w:t>
      </w:r>
      <w:r w:rsidR="00C86426" w:rsidRPr="0010549A">
        <w:rPr>
          <w:rFonts w:ascii="Lato" w:hAnsi="Lato" w:cs="Arial"/>
        </w:rPr>
        <w:t>,</w:t>
      </w:r>
      <w:r w:rsidRPr="0010549A">
        <w:rPr>
          <w:rFonts w:ascii="Lato" w:hAnsi="Lato" w:cs="Arial"/>
        </w:rPr>
        <w:t xml:space="preserve"> incluyendo la formación presencial, así como los desplazamientos innecesarios.</w:t>
      </w:r>
    </w:p>
    <w:p w14:paraId="1FCF33EE" w14:textId="11635203" w:rsidR="00577853" w:rsidRPr="0010549A" w:rsidRDefault="00577853" w:rsidP="003137B7">
      <w:pPr>
        <w:pStyle w:val="Prrafodelista"/>
        <w:numPr>
          <w:ilvl w:val="0"/>
          <w:numId w:val="6"/>
        </w:numPr>
        <w:spacing w:before="120" w:after="120" w:line="240" w:lineRule="auto"/>
        <w:ind w:left="567" w:right="-23" w:hanging="283"/>
        <w:contextualSpacing w:val="0"/>
        <w:jc w:val="both"/>
        <w:rPr>
          <w:rFonts w:ascii="Lato" w:hAnsi="Lato" w:cs="Arial"/>
        </w:rPr>
      </w:pPr>
      <w:r w:rsidRPr="0010549A">
        <w:rPr>
          <w:rFonts w:ascii="Lato" w:hAnsi="Lato" w:cs="Arial"/>
        </w:rPr>
        <w:t>Cuando las reuniones sean imprescindibles y no se puedan realizar por medios digitales, se realizarán en las salas de reuniones habilitadas y se tomarán las medidas básicas de seguridad en relación a comportamiento e higiene referenciadas en el apartado IV MEDIDAS PREVENTIVAS, punto 1 MEDIDAS GENERALES COMUNES de este protocolo.</w:t>
      </w:r>
    </w:p>
    <w:p w14:paraId="6B07E7A2" w14:textId="77777777" w:rsidR="00577853" w:rsidRPr="0010549A" w:rsidRDefault="00577853" w:rsidP="00430B54">
      <w:pPr>
        <w:spacing w:before="120" w:after="120" w:line="240" w:lineRule="auto"/>
        <w:ind w:left="708" w:right="-23"/>
        <w:jc w:val="both"/>
        <w:rPr>
          <w:rFonts w:ascii="Lato" w:hAnsi="Lato" w:cs="Arial"/>
        </w:rPr>
      </w:pPr>
    </w:p>
    <w:p w14:paraId="294E1835" w14:textId="14D16C65" w:rsidR="00577853" w:rsidRPr="0010549A" w:rsidRDefault="00577853" w:rsidP="003137B7">
      <w:pPr>
        <w:pStyle w:val="Prrafodelista"/>
        <w:numPr>
          <w:ilvl w:val="0"/>
          <w:numId w:val="9"/>
        </w:numPr>
        <w:spacing w:before="120" w:after="120" w:line="240" w:lineRule="auto"/>
        <w:ind w:left="284" w:hanging="284"/>
        <w:contextualSpacing w:val="0"/>
        <w:jc w:val="both"/>
        <w:rPr>
          <w:rFonts w:ascii="Lato" w:eastAsia="Calibri" w:hAnsi="Lato" w:cs="Arial"/>
          <w:iCs/>
          <w:u w:val="single"/>
        </w:rPr>
      </w:pPr>
      <w:bookmarkStart w:id="8" w:name="_Hlk40310005"/>
      <w:r w:rsidRPr="0010549A">
        <w:rPr>
          <w:rFonts w:ascii="Lato" w:eastAsia="Calibri" w:hAnsi="Lato" w:cs="Arial"/>
          <w:iCs/>
          <w:u w:val="single"/>
        </w:rPr>
        <w:t>MEDIDAS ESPECÍFICAS EN LA ZONA DE ALMACÉN</w:t>
      </w:r>
    </w:p>
    <w:p w14:paraId="1E4AEC13" w14:textId="77777777" w:rsidR="00C86426" w:rsidRPr="0010549A" w:rsidRDefault="00577853" w:rsidP="00430B54">
      <w:pPr>
        <w:spacing w:before="120" w:after="120" w:line="240" w:lineRule="auto"/>
        <w:ind w:right="-23"/>
        <w:jc w:val="both"/>
        <w:rPr>
          <w:rFonts w:ascii="Lato" w:hAnsi="Lato" w:cs="Arial"/>
        </w:rPr>
      </w:pPr>
      <w:bookmarkStart w:id="9" w:name="_Hlk40310015"/>
      <w:bookmarkStart w:id="10" w:name="_Hlk40966804"/>
      <w:bookmarkEnd w:id="8"/>
      <w:r w:rsidRPr="0010549A">
        <w:rPr>
          <w:rFonts w:ascii="Lato" w:hAnsi="Lato" w:cs="Arial"/>
        </w:rPr>
        <w:t>Se reorganizará el espacio del almacén para garantizar la seguridad de las personas y se diferenciarán tres espacios. En todos los casos se seguirán las normas de comportamiento y las medidas comunes de protección y prevención establecidas y concretamente:</w:t>
      </w:r>
    </w:p>
    <w:p w14:paraId="2519B7F6" w14:textId="77777777" w:rsidR="00430B54" w:rsidRPr="00430B54" w:rsidRDefault="00C86426" w:rsidP="003137B7">
      <w:pPr>
        <w:pStyle w:val="Prrafodelista"/>
        <w:numPr>
          <w:ilvl w:val="1"/>
          <w:numId w:val="18"/>
        </w:numPr>
        <w:spacing w:before="120" w:after="120" w:line="240" w:lineRule="auto"/>
        <w:ind w:left="709" w:right="-23" w:hanging="425"/>
        <w:contextualSpacing w:val="0"/>
        <w:jc w:val="both"/>
        <w:rPr>
          <w:rFonts w:ascii="Lato" w:hAnsi="Lato" w:cs="Arial"/>
          <w:b/>
          <w:bCs/>
        </w:rPr>
      </w:pPr>
      <w:r w:rsidRPr="00430B54">
        <w:rPr>
          <w:rFonts w:ascii="Lato" w:hAnsi="Lato"/>
          <w:b/>
          <w:bCs/>
        </w:rPr>
        <w:t>Espacio interno del almacén para la preparación de equipos donde el material será desinfectado con carácter previo al transporte/montaje, de la misma forma que se hará en el momento de la recepción del mismo de nuevo al almacén.</w:t>
      </w:r>
    </w:p>
    <w:p w14:paraId="6A64E8A2" w14:textId="27D15795" w:rsidR="00C86426" w:rsidRPr="00430B54" w:rsidRDefault="00C86426" w:rsidP="003137B7">
      <w:pPr>
        <w:pStyle w:val="Prrafodelista"/>
        <w:numPr>
          <w:ilvl w:val="1"/>
          <w:numId w:val="18"/>
        </w:numPr>
        <w:spacing w:before="120" w:after="120" w:line="240" w:lineRule="auto"/>
        <w:ind w:left="709" w:right="-23" w:hanging="425"/>
        <w:contextualSpacing w:val="0"/>
        <w:jc w:val="both"/>
        <w:rPr>
          <w:rFonts w:ascii="Lato" w:hAnsi="Lato" w:cs="Arial"/>
          <w:b/>
          <w:bCs/>
        </w:rPr>
      </w:pPr>
      <w:r w:rsidRPr="00430B54">
        <w:rPr>
          <w:rFonts w:ascii="Lato" w:hAnsi="Lato"/>
          <w:b/>
          <w:bCs/>
        </w:rPr>
        <w:lastRenderedPageBreak/>
        <w:t>Espacio para la entrega de material y carga en el cual se tomarán las siguientes medidas:</w:t>
      </w:r>
      <w:bookmarkEnd w:id="9"/>
      <w:bookmarkEnd w:id="10"/>
    </w:p>
    <w:p w14:paraId="55474BE1" w14:textId="77777777" w:rsidR="00C86426" w:rsidRPr="0010549A" w:rsidRDefault="00577853" w:rsidP="003137B7">
      <w:pPr>
        <w:pStyle w:val="Prrafodelista"/>
        <w:numPr>
          <w:ilvl w:val="0"/>
          <w:numId w:val="6"/>
        </w:numPr>
        <w:spacing w:before="120" w:after="120" w:line="240" w:lineRule="auto"/>
        <w:ind w:left="993" w:right="-23" w:hanging="284"/>
        <w:contextualSpacing w:val="0"/>
        <w:jc w:val="both"/>
        <w:rPr>
          <w:rFonts w:ascii="Lato" w:hAnsi="Lato" w:cs="Arial"/>
        </w:rPr>
      </w:pPr>
      <w:r w:rsidRPr="0010549A">
        <w:rPr>
          <w:rFonts w:ascii="Lato" w:hAnsi="Lato" w:cs="Arial"/>
        </w:rPr>
        <w:t>El material se dejará preparado en la zona habilitada donde se efectuará la carga en el vehículo estacionado en la línea amarilla existente.</w:t>
      </w:r>
    </w:p>
    <w:p w14:paraId="12A428F3" w14:textId="77777777" w:rsidR="00C86426" w:rsidRPr="0010549A" w:rsidRDefault="00577853" w:rsidP="003137B7">
      <w:pPr>
        <w:pStyle w:val="Prrafodelista"/>
        <w:numPr>
          <w:ilvl w:val="0"/>
          <w:numId w:val="6"/>
        </w:numPr>
        <w:spacing w:before="120" w:after="120" w:line="240" w:lineRule="auto"/>
        <w:ind w:left="993" w:right="-23" w:hanging="284"/>
        <w:contextualSpacing w:val="0"/>
        <w:jc w:val="both"/>
        <w:rPr>
          <w:rFonts w:ascii="Lato" w:hAnsi="Lato" w:cs="Arial"/>
        </w:rPr>
      </w:pPr>
      <w:r w:rsidRPr="0010549A">
        <w:rPr>
          <w:rFonts w:ascii="Lato" w:hAnsi="Lato" w:cs="Arial"/>
        </w:rPr>
        <w:t>El personal que realice esta tarea tendrá que utilizar una bata (desechable) encima del vestuario habitual de trabajo, lavarse las manos antes y después de llevarlas a cabo</w:t>
      </w:r>
      <w:r w:rsidR="00C86426" w:rsidRPr="0010549A">
        <w:rPr>
          <w:rFonts w:ascii="Lato" w:hAnsi="Lato" w:cs="Arial"/>
        </w:rPr>
        <w:t>,</w:t>
      </w:r>
      <w:r w:rsidRPr="0010549A">
        <w:rPr>
          <w:rFonts w:ascii="Lato" w:hAnsi="Lato" w:cs="Arial"/>
        </w:rPr>
        <w:t xml:space="preserve"> y luego lavar la bata.</w:t>
      </w:r>
    </w:p>
    <w:p w14:paraId="188D40B6" w14:textId="77777777" w:rsidR="00C86426" w:rsidRPr="0010549A" w:rsidRDefault="00577853" w:rsidP="003137B7">
      <w:pPr>
        <w:pStyle w:val="Prrafodelista"/>
        <w:numPr>
          <w:ilvl w:val="0"/>
          <w:numId w:val="6"/>
        </w:numPr>
        <w:spacing w:before="120" w:after="120" w:line="240" w:lineRule="auto"/>
        <w:ind w:left="993" w:right="-23" w:hanging="284"/>
        <w:contextualSpacing w:val="0"/>
        <w:jc w:val="both"/>
        <w:rPr>
          <w:rFonts w:ascii="Lato" w:hAnsi="Lato" w:cs="Arial"/>
        </w:rPr>
      </w:pPr>
      <w:r w:rsidRPr="0010549A">
        <w:rPr>
          <w:rFonts w:ascii="Lato" w:hAnsi="Lato" w:cs="Arial"/>
        </w:rPr>
        <w:t>Se planificará la carga y se organizará la disposición en el vehículo de manera correcta, minimizando así el tiempo de entrega y evitando manipulaciones innecesarias del material.</w:t>
      </w:r>
    </w:p>
    <w:p w14:paraId="4FE64F18" w14:textId="77777777" w:rsidR="00C86426" w:rsidRPr="0010549A" w:rsidRDefault="00C86426" w:rsidP="003137B7">
      <w:pPr>
        <w:pStyle w:val="Prrafodelista"/>
        <w:numPr>
          <w:ilvl w:val="0"/>
          <w:numId w:val="6"/>
        </w:numPr>
        <w:spacing w:before="120" w:after="120" w:line="240" w:lineRule="auto"/>
        <w:ind w:left="993" w:right="-23" w:hanging="284"/>
        <w:contextualSpacing w:val="0"/>
        <w:jc w:val="both"/>
        <w:rPr>
          <w:rFonts w:ascii="Lato" w:hAnsi="Lato" w:cs="Arial"/>
        </w:rPr>
      </w:pPr>
      <w:r w:rsidRPr="0010549A">
        <w:rPr>
          <w:rFonts w:ascii="Lato" w:hAnsi="Lato" w:cs="Arial"/>
        </w:rPr>
        <w:t>Si e</w:t>
      </w:r>
      <w:r w:rsidR="00577853" w:rsidRPr="0010549A">
        <w:rPr>
          <w:rFonts w:ascii="Lato" w:hAnsi="Lato" w:cs="Arial"/>
        </w:rPr>
        <w:t xml:space="preserve">l conductor del vehículo no participa de las tareas de carga, permanecerá en la cabina del vehículo o a una distancia de 1,5 metros. Si el conductor es personal ajeno a la empresa, </w:t>
      </w:r>
      <w:r w:rsidRPr="0010549A">
        <w:rPr>
          <w:rFonts w:ascii="Lato" w:hAnsi="Lato" w:cs="Arial"/>
        </w:rPr>
        <w:t>e</w:t>
      </w:r>
      <w:r w:rsidR="00577853" w:rsidRPr="0010549A">
        <w:rPr>
          <w:rFonts w:ascii="Lato" w:hAnsi="Lato" w:cs="Arial"/>
        </w:rPr>
        <w:t>ste deberá presentar documento acreditativo de la desinfección del vehículo.</w:t>
      </w:r>
    </w:p>
    <w:p w14:paraId="5DEBA442" w14:textId="77777777" w:rsidR="00C86426" w:rsidRPr="0010549A" w:rsidRDefault="00577853" w:rsidP="003137B7">
      <w:pPr>
        <w:pStyle w:val="Prrafodelista"/>
        <w:numPr>
          <w:ilvl w:val="0"/>
          <w:numId w:val="6"/>
        </w:numPr>
        <w:spacing w:before="120" w:after="120" w:line="240" w:lineRule="auto"/>
        <w:ind w:left="993" w:right="-23" w:hanging="284"/>
        <w:contextualSpacing w:val="0"/>
        <w:jc w:val="both"/>
        <w:rPr>
          <w:rFonts w:ascii="Lato" w:hAnsi="Lato" w:cs="Arial"/>
        </w:rPr>
      </w:pPr>
      <w:r w:rsidRPr="0010549A">
        <w:rPr>
          <w:rFonts w:ascii="Lato" w:hAnsi="Lato" w:cs="Arial"/>
        </w:rPr>
        <w:t>En el almacén se fomentará, en todo caso, la carga mecanizada (elevador eléctrico y/o plataformas de los camiones). Se evitará que varios trabajadores utilicen los equipos destinados a estas tareas o estos se limpiarán y desinfectarán adecuadamente después de cada uso.</w:t>
      </w:r>
    </w:p>
    <w:p w14:paraId="2850239B" w14:textId="5FB9EFB9" w:rsidR="00577853" w:rsidRPr="0010549A" w:rsidRDefault="00577853" w:rsidP="003137B7">
      <w:pPr>
        <w:pStyle w:val="Prrafodelista"/>
        <w:numPr>
          <w:ilvl w:val="0"/>
          <w:numId w:val="6"/>
        </w:numPr>
        <w:spacing w:before="120" w:after="120" w:line="240" w:lineRule="auto"/>
        <w:ind w:left="993" w:right="-23" w:hanging="284"/>
        <w:contextualSpacing w:val="0"/>
        <w:jc w:val="both"/>
        <w:rPr>
          <w:rFonts w:ascii="Lato" w:hAnsi="Lato" w:cs="Arial"/>
        </w:rPr>
      </w:pPr>
      <w:r w:rsidRPr="0010549A">
        <w:rPr>
          <w:rFonts w:ascii="Lato" w:hAnsi="Lato" w:cs="Arial"/>
        </w:rPr>
        <w:t>La utilización del montacargas quedará limitada al uso imprescindible, limitando la ocupación a una persona</w:t>
      </w:r>
      <w:r w:rsidR="00C86426" w:rsidRPr="0010549A">
        <w:rPr>
          <w:rFonts w:ascii="Lato" w:hAnsi="Lato" w:cs="Arial"/>
        </w:rPr>
        <w:t>,</w:t>
      </w:r>
      <w:r w:rsidRPr="0010549A">
        <w:rPr>
          <w:rFonts w:ascii="Lato" w:hAnsi="Lato" w:cs="Arial"/>
        </w:rPr>
        <w:t xml:space="preserve"> a menos que sea posible garantizar la separación de 1,5 metros entre los usuarios (máximo dos personas).</w:t>
      </w:r>
    </w:p>
    <w:p w14:paraId="49C73E81" w14:textId="77777777" w:rsidR="00C86426" w:rsidRPr="0010549A" w:rsidRDefault="00C86426" w:rsidP="003137B7">
      <w:pPr>
        <w:pStyle w:val="Prrafodelista"/>
        <w:numPr>
          <w:ilvl w:val="1"/>
          <w:numId w:val="18"/>
        </w:numPr>
        <w:spacing w:before="120" w:after="120" w:line="240" w:lineRule="auto"/>
        <w:ind w:left="709" w:right="-23" w:hanging="425"/>
        <w:contextualSpacing w:val="0"/>
        <w:jc w:val="both"/>
        <w:rPr>
          <w:rFonts w:ascii="Lato" w:hAnsi="Lato"/>
          <w:b/>
          <w:bCs/>
        </w:rPr>
      </w:pPr>
      <w:r w:rsidRPr="0010549A">
        <w:rPr>
          <w:rFonts w:ascii="Lato" w:hAnsi="Lato"/>
          <w:b/>
          <w:bCs/>
        </w:rPr>
        <w:t>Espacio para la recepción de material y descarga, donde se tomarán las siguientes medidas:</w:t>
      </w:r>
    </w:p>
    <w:p w14:paraId="764CBFDE" w14:textId="20A735CA" w:rsidR="00577853" w:rsidRPr="0010549A" w:rsidRDefault="00577853" w:rsidP="003137B7">
      <w:pPr>
        <w:pStyle w:val="Prrafodelista"/>
        <w:numPr>
          <w:ilvl w:val="0"/>
          <w:numId w:val="6"/>
        </w:numPr>
        <w:spacing w:before="120" w:after="120" w:line="240" w:lineRule="auto"/>
        <w:ind w:left="993" w:right="-23" w:hanging="284"/>
        <w:contextualSpacing w:val="0"/>
        <w:jc w:val="both"/>
        <w:rPr>
          <w:rFonts w:ascii="Lato" w:hAnsi="Lato" w:cs="Arial"/>
        </w:rPr>
      </w:pPr>
      <w:r w:rsidRPr="0010549A">
        <w:rPr>
          <w:rFonts w:ascii="Lato" w:hAnsi="Lato" w:cs="Arial"/>
        </w:rPr>
        <w:t>Los equipos que vuelven de un servicio se ubicarán una zona diferenciada y señalizada como material pendiente de desinfección. El proceso y las medidas adoptadas para la descarga serán mismas que para la carga.</w:t>
      </w:r>
    </w:p>
    <w:p w14:paraId="0CB9CAFC" w14:textId="77777777" w:rsidR="00C86426" w:rsidRPr="0010549A" w:rsidRDefault="00577853" w:rsidP="003137B7">
      <w:pPr>
        <w:pStyle w:val="Prrafodelista"/>
        <w:numPr>
          <w:ilvl w:val="0"/>
          <w:numId w:val="6"/>
        </w:numPr>
        <w:spacing w:before="120" w:after="120" w:line="240" w:lineRule="auto"/>
        <w:ind w:left="993" w:right="-23" w:hanging="284"/>
        <w:contextualSpacing w:val="0"/>
        <w:jc w:val="both"/>
        <w:rPr>
          <w:rFonts w:ascii="Lato" w:hAnsi="Lato" w:cs="Arial"/>
        </w:rPr>
      </w:pPr>
      <w:r w:rsidRPr="0010549A">
        <w:rPr>
          <w:rFonts w:ascii="Lato" w:hAnsi="Lato" w:cs="Arial"/>
        </w:rPr>
        <w:t>Todo el personal de almacén recibirá una formación específica para manipular con seguridad equipos que hayan sido utilizados por terceros, con especial atención a los métodos de limpieza de desinfección adecuados con los diferentes materiales.</w:t>
      </w:r>
    </w:p>
    <w:p w14:paraId="0ED512D1" w14:textId="7BAB665B" w:rsidR="00577853" w:rsidRPr="0010549A" w:rsidRDefault="00577853" w:rsidP="003137B7">
      <w:pPr>
        <w:pStyle w:val="Prrafodelista"/>
        <w:numPr>
          <w:ilvl w:val="0"/>
          <w:numId w:val="6"/>
        </w:numPr>
        <w:spacing w:before="120" w:after="120" w:line="240" w:lineRule="auto"/>
        <w:ind w:left="993" w:right="-23" w:hanging="284"/>
        <w:contextualSpacing w:val="0"/>
        <w:jc w:val="both"/>
        <w:rPr>
          <w:rFonts w:ascii="Lato" w:hAnsi="Lato" w:cs="Arial"/>
        </w:rPr>
      </w:pPr>
      <w:r w:rsidRPr="0010549A">
        <w:rPr>
          <w:rFonts w:ascii="Lato" w:hAnsi="Lato" w:cs="Arial"/>
        </w:rPr>
        <w:t>Siempre que sea posible</w:t>
      </w:r>
      <w:r w:rsidR="00C86426" w:rsidRPr="0010549A">
        <w:rPr>
          <w:rFonts w:ascii="Lato" w:hAnsi="Lato" w:cs="Arial"/>
        </w:rPr>
        <w:t>,</w:t>
      </w:r>
      <w:r w:rsidRPr="0010549A">
        <w:rPr>
          <w:rFonts w:ascii="Lato" w:hAnsi="Lato" w:cs="Arial"/>
        </w:rPr>
        <w:t xml:space="preserve"> serán trabajadores diferentes los que reciben el material de los que lo entregan desinfectado. Si esto no es posible y hubiera un solo trabajador, </w:t>
      </w:r>
      <w:r w:rsidR="00C86426" w:rsidRPr="0010549A">
        <w:rPr>
          <w:rFonts w:ascii="Lato" w:hAnsi="Lato" w:cs="Arial"/>
        </w:rPr>
        <w:t>e</w:t>
      </w:r>
      <w:r w:rsidRPr="0010549A">
        <w:rPr>
          <w:rFonts w:ascii="Lato" w:hAnsi="Lato" w:cs="Arial"/>
        </w:rPr>
        <w:t>ste deberá utilizar una bata o cambiarse de ropa.</w:t>
      </w:r>
    </w:p>
    <w:p w14:paraId="64227773" w14:textId="66B356A2" w:rsidR="00577853" w:rsidRPr="0010549A" w:rsidRDefault="00C86426" w:rsidP="003137B7">
      <w:pPr>
        <w:pStyle w:val="Prrafodelista"/>
        <w:numPr>
          <w:ilvl w:val="1"/>
          <w:numId w:val="18"/>
        </w:numPr>
        <w:spacing w:before="120" w:after="120" w:line="240" w:lineRule="auto"/>
        <w:ind w:left="709" w:right="-23" w:hanging="425"/>
        <w:contextualSpacing w:val="0"/>
        <w:jc w:val="both"/>
        <w:rPr>
          <w:rFonts w:ascii="Lato" w:hAnsi="Lato"/>
          <w:b/>
          <w:bCs/>
        </w:rPr>
      </w:pPr>
      <w:r w:rsidRPr="0010549A">
        <w:rPr>
          <w:rFonts w:ascii="Lato" w:hAnsi="Lato"/>
          <w:b/>
          <w:bCs/>
        </w:rPr>
        <w:t>Vehículos:</w:t>
      </w:r>
    </w:p>
    <w:p w14:paraId="4A985B57" w14:textId="77777777" w:rsidR="00577853" w:rsidRPr="0010549A" w:rsidRDefault="00577853" w:rsidP="003137B7">
      <w:pPr>
        <w:pStyle w:val="Prrafodelista"/>
        <w:widowControl w:val="0"/>
        <w:numPr>
          <w:ilvl w:val="0"/>
          <w:numId w:val="10"/>
        </w:numPr>
        <w:spacing w:before="120" w:after="120" w:line="240" w:lineRule="auto"/>
        <w:ind w:left="993" w:right="57" w:hanging="284"/>
        <w:contextualSpacing w:val="0"/>
        <w:jc w:val="both"/>
        <w:rPr>
          <w:rFonts w:ascii="Lato" w:eastAsia="Calibri" w:hAnsi="Lato" w:cs="Arial"/>
        </w:rPr>
      </w:pPr>
      <w:r w:rsidRPr="0010549A">
        <w:rPr>
          <w:rFonts w:ascii="Lato" w:eastAsia="Calibri" w:hAnsi="Lato" w:cs="Arial"/>
        </w:rPr>
        <w:t>Se ventilarán periódicamente.</w:t>
      </w:r>
    </w:p>
    <w:p w14:paraId="3D228FCB" w14:textId="4DC0F54A" w:rsidR="00577853" w:rsidRPr="0010549A" w:rsidRDefault="00577853" w:rsidP="003137B7">
      <w:pPr>
        <w:pStyle w:val="Prrafodelista"/>
        <w:widowControl w:val="0"/>
        <w:numPr>
          <w:ilvl w:val="0"/>
          <w:numId w:val="10"/>
        </w:numPr>
        <w:spacing w:before="120" w:after="120" w:line="240" w:lineRule="auto"/>
        <w:ind w:left="993" w:right="57" w:hanging="284"/>
        <w:contextualSpacing w:val="0"/>
        <w:jc w:val="both"/>
        <w:rPr>
          <w:rFonts w:ascii="Lato" w:eastAsia="Calibri" w:hAnsi="Lato" w:cs="Arial"/>
        </w:rPr>
      </w:pPr>
      <w:r w:rsidRPr="0010549A">
        <w:rPr>
          <w:rFonts w:ascii="Lato" w:eastAsia="Calibri" w:hAnsi="Lato" w:cs="Arial"/>
        </w:rPr>
        <w:t>Se recomienda el uso individualizado de los vehículos. Cuando no sea posible, los trabajadores deberán utilizar la mascarilla de seguridad durante los desplazamientos, se limpiarán y desinfectarán adecuadamente todas las superficies con las que haya entrado en contacto el transportista (volante, palanca de cambios, mandos/pulsadores de los vehículos, pomos/tiradores de las puertas, llaves, etc.) entre los diferentes usos.</w:t>
      </w:r>
    </w:p>
    <w:p w14:paraId="1A5029DB" w14:textId="4BB6E512" w:rsidR="00577853" w:rsidRPr="0010549A" w:rsidRDefault="00577853" w:rsidP="003137B7">
      <w:pPr>
        <w:pStyle w:val="Prrafodelista"/>
        <w:widowControl w:val="0"/>
        <w:numPr>
          <w:ilvl w:val="0"/>
          <w:numId w:val="10"/>
        </w:numPr>
        <w:spacing w:before="120" w:after="120" w:line="240" w:lineRule="auto"/>
        <w:ind w:left="993" w:right="57" w:hanging="284"/>
        <w:contextualSpacing w:val="0"/>
        <w:jc w:val="both"/>
        <w:rPr>
          <w:rFonts w:ascii="Lato" w:eastAsia="Calibri" w:hAnsi="Lato" w:cs="Arial"/>
        </w:rPr>
      </w:pPr>
      <w:r w:rsidRPr="0010549A">
        <w:rPr>
          <w:rFonts w:ascii="Lato" w:eastAsia="Calibri" w:hAnsi="Lato" w:cs="Arial"/>
        </w:rPr>
        <w:lastRenderedPageBreak/>
        <w:t>Se vaciarán las papeleras del vehículo periódicamente (siempre entre usos por diferentes transportistas/trabajadores) y se limpiarán y desinfectarán adecuadamente. Los residuos deben ser correctamente rechazados.</w:t>
      </w:r>
    </w:p>
    <w:p w14:paraId="2EAC7D5A" w14:textId="41DDD2FD" w:rsidR="00577853" w:rsidRPr="0010549A" w:rsidRDefault="00577853" w:rsidP="003137B7">
      <w:pPr>
        <w:pStyle w:val="Prrafodelista"/>
        <w:widowControl w:val="0"/>
        <w:numPr>
          <w:ilvl w:val="0"/>
          <w:numId w:val="10"/>
        </w:numPr>
        <w:spacing w:before="120" w:after="120" w:line="240" w:lineRule="auto"/>
        <w:ind w:left="993" w:right="57" w:hanging="284"/>
        <w:contextualSpacing w:val="0"/>
        <w:jc w:val="both"/>
        <w:rPr>
          <w:rFonts w:ascii="Lato" w:eastAsia="Calibri" w:hAnsi="Lato" w:cs="Arial"/>
        </w:rPr>
      </w:pPr>
      <w:r w:rsidRPr="0010549A">
        <w:rPr>
          <w:rFonts w:ascii="Lato" w:eastAsia="Calibri" w:hAnsi="Lato" w:cs="Arial"/>
        </w:rPr>
        <w:t>Se recomienda el uso individualizado de útiles como teléfonos u otros elementos que tengan que llevar los transportistas o su adecuada desinfección entre usos.</w:t>
      </w:r>
    </w:p>
    <w:p w14:paraId="1A0EA066" w14:textId="75F4105E" w:rsidR="00577853" w:rsidRPr="0010549A" w:rsidRDefault="00577853" w:rsidP="003137B7">
      <w:pPr>
        <w:pStyle w:val="Prrafodelista"/>
        <w:widowControl w:val="0"/>
        <w:numPr>
          <w:ilvl w:val="0"/>
          <w:numId w:val="10"/>
        </w:numPr>
        <w:spacing w:before="120" w:after="120" w:line="240" w:lineRule="auto"/>
        <w:ind w:left="993" w:right="57" w:hanging="284"/>
        <w:contextualSpacing w:val="0"/>
        <w:jc w:val="both"/>
        <w:rPr>
          <w:rFonts w:ascii="Lato" w:eastAsia="Calibri" w:hAnsi="Lato" w:cs="Arial"/>
        </w:rPr>
      </w:pPr>
      <w:r w:rsidRPr="0010549A">
        <w:rPr>
          <w:rFonts w:ascii="Lato" w:eastAsia="Calibri" w:hAnsi="Lato" w:cs="Arial"/>
        </w:rPr>
        <w:t>La limpieza y desinfección de los vehículos se realizará siempre en las adecuadas condiciones de seguridad y respetando las especificaciones de uso de cada producto que se utilice para ello.</w:t>
      </w:r>
    </w:p>
    <w:p w14:paraId="3C74E8E8" w14:textId="77777777" w:rsidR="00577853" w:rsidRPr="0010549A" w:rsidRDefault="00577853" w:rsidP="003137B7">
      <w:pPr>
        <w:pStyle w:val="Prrafodelista"/>
        <w:widowControl w:val="0"/>
        <w:numPr>
          <w:ilvl w:val="0"/>
          <w:numId w:val="10"/>
        </w:numPr>
        <w:spacing w:before="120" w:after="120" w:line="240" w:lineRule="auto"/>
        <w:ind w:left="993" w:right="57" w:hanging="284"/>
        <w:contextualSpacing w:val="0"/>
        <w:jc w:val="both"/>
        <w:rPr>
          <w:rFonts w:ascii="Lato" w:eastAsia="Calibri" w:hAnsi="Lato" w:cs="Arial"/>
        </w:rPr>
      </w:pPr>
      <w:r w:rsidRPr="0010549A">
        <w:rPr>
          <w:rFonts w:ascii="Lato" w:eastAsia="Calibri" w:hAnsi="Lato" w:cs="Arial"/>
        </w:rPr>
        <w:t>Se realizará primero una limpieza del vehículo para eliminar la suciedad y facilitar la posterior acción de desinfectante. Se limpiarán las diferentes superficies con detergentes adecuados. Después, se aclararán para eliminar los restos de detergente y suciedad.</w:t>
      </w:r>
    </w:p>
    <w:p w14:paraId="6C17EBF6" w14:textId="6D34F0D1" w:rsidR="00577853" w:rsidRPr="0010549A" w:rsidRDefault="00577853" w:rsidP="003137B7">
      <w:pPr>
        <w:pStyle w:val="Prrafodelista"/>
        <w:widowControl w:val="0"/>
        <w:numPr>
          <w:ilvl w:val="0"/>
          <w:numId w:val="10"/>
        </w:numPr>
        <w:spacing w:before="120" w:after="120" w:line="240" w:lineRule="auto"/>
        <w:ind w:left="993" w:right="57" w:hanging="284"/>
        <w:contextualSpacing w:val="0"/>
        <w:jc w:val="both"/>
        <w:rPr>
          <w:rFonts w:ascii="Lato" w:eastAsia="Calibri" w:hAnsi="Lato" w:cs="Arial"/>
        </w:rPr>
      </w:pPr>
      <w:r w:rsidRPr="0010549A">
        <w:rPr>
          <w:rFonts w:ascii="Lato" w:eastAsia="Calibri" w:hAnsi="Lato" w:cs="Arial"/>
        </w:rPr>
        <w:t>Para la desinfección, se utilizarán diluciones de lejía comercial (20-30 ml</w:t>
      </w:r>
      <w:r w:rsidR="00C86426" w:rsidRPr="0010549A">
        <w:rPr>
          <w:rFonts w:ascii="Lato" w:eastAsia="Calibri" w:hAnsi="Lato" w:cs="Arial"/>
        </w:rPr>
        <w:t>.</w:t>
      </w:r>
      <w:r w:rsidRPr="0010549A">
        <w:rPr>
          <w:rFonts w:ascii="Lato" w:eastAsia="Calibri" w:hAnsi="Lato" w:cs="Arial"/>
        </w:rPr>
        <w:t xml:space="preserve"> aprox. </w:t>
      </w:r>
      <w:r w:rsidR="00C86426" w:rsidRPr="0010549A">
        <w:rPr>
          <w:rFonts w:ascii="Lato" w:eastAsia="Calibri" w:hAnsi="Lato" w:cs="Arial"/>
        </w:rPr>
        <w:t>e</w:t>
      </w:r>
      <w:r w:rsidRPr="0010549A">
        <w:rPr>
          <w:rFonts w:ascii="Lato" w:eastAsia="Calibri" w:hAnsi="Lato" w:cs="Arial"/>
        </w:rPr>
        <w:t>n 1 litro de agua), de alcohol (al menos 70º).</w:t>
      </w:r>
    </w:p>
    <w:p w14:paraId="6CC43AD8" w14:textId="77777777" w:rsidR="00577853" w:rsidRPr="0010549A" w:rsidRDefault="00577853" w:rsidP="0010549A">
      <w:pPr>
        <w:pStyle w:val="Prrafodelista"/>
        <w:spacing w:before="120" w:after="120" w:line="240" w:lineRule="auto"/>
        <w:contextualSpacing w:val="0"/>
        <w:jc w:val="both"/>
        <w:rPr>
          <w:rFonts w:ascii="Lato" w:eastAsia="Calibri" w:hAnsi="Lato" w:cs="Arial"/>
        </w:rPr>
      </w:pPr>
    </w:p>
    <w:p w14:paraId="3F1261B0" w14:textId="0557FD82" w:rsidR="00577853" w:rsidRPr="0010549A" w:rsidRDefault="00577853" w:rsidP="003137B7">
      <w:pPr>
        <w:pStyle w:val="Prrafodelista"/>
        <w:numPr>
          <w:ilvl w:val="0"/>
          <w:numId w:val="9"/>
        </w:numPr>
        <w:spacing w:before="120" w:after="120" w:line="240" w:lineRule="auto"/>
        <w:ind w:left="284" w:hanging="284"/>
        <w:contextualSpacing w:val="0"/>
        <w:jc w:val="both"/>
        <w:rPr>
          <w:rFonts w:ascii="Lato" w:eastAsia="Calibri" w:hAnsi="Lato" w:cs="Arial"/>
          <w:iCs/>
          <w:u w:val="single"/>
        </w:rPr>
      </w:pPr>
      <w:bookmarkStart w:id="11" w:name="_Hlk40314420"/>
      <w:r w:rsidRPr="0010549A">
        <w:rPr>
          <w:rFonts w:ascii="Lato" w:eastAsia="Calibri" w:hAnsi="Lato" w:cs="Arial"/>
          <w:iCs/>
          <w:u w:val="single"/>
        </w:rPr>
        <w:t>MEDIDAS ESPECÍFICAS PARA LA ZONA TALLER DE REPARACIONES</w:t>
      </w:r>
    </w:p>
    <w:bookmarkEnd w:id="11"/>
    <w:p w14:paraId="77566F01" w14:textId="77777777" w:rsidR="00C86426" w:rsidRPr="0010549A" w:rsidRDefault="00577853" w:rsidP="0010549A">
      <w:pPr>
        <w:spacing w:before="120" w:after="120" w:line="240" w:lineRule="auto"/>
        <w:ind w:right="57"/>
        <w:jc w:val="both"/>
        <w:rPr>
          <w:rFonts w:ascii="Lato" w:eastAsia="Calibri" w:hAnsi="Lato" w:cs="Arial"/>
        </w:rPr>
      </w:pPr>
      <w:r w:rsidRPr="0010549A">
        <w:rPr>
          <w:rFonts w:ascii="Lato" w:eastAsia="Calibri" w:hAnsi="Lato" w:cs="Arial"/>
        </w:rPr>
        <w:t>Atendiendo a les necesidades de implantación de medidas preventivas, se ha determinado:</w:t>
      </w:r>
    </w:p>
    <w:p w14:paraId="5417D226" w14:textId="77777777" w:rsidR="00C86426" w:rsidRPr="0010549A" w:rsidRDefault="00577853" w:rsidP="003137B7">
      <w:pPr>
        <w:pStyle w:val="Prrafodelista"/>
        <w:numPr>
          <w:ilvl w:val="0"/>
          <w:numId w:val="10"/>
        </w:numPr>
        <w:spacing w:before="120" w:after="120" w:line="240" w:lineRule="auto"/>
        <w:ind w:left="567" w:right="57" w:hanging="283"/>
        <w:contextualSpacing w:val="0"/>
        <w:jc w:val="both"/>
        <w:rPr>
          <w:rFonts w:ascii="Lato" w:eastAsia="Calibri" w:hAnsi="Lato" w:cs="Arial"/>
        </w:rPr>
      </w:pPr>
      <w:r w:rsidRPr="0010549A">
        <w:rPr>
          <w:rFonts w:ascii="Lato" w:eastAsia="Calibri" w:hAnsi="Lato" w:cs="Arial"/>
        </w:rPr>
        <w:t>Se planificará una zona para ubicar todo el material a reparar</w:t>
      </w:r>
      <w:r w:rsidR="00C86426" w:rsidRPr="0010549A">
        <w:rPr>
          <w:rFonts w:ascii="Lato" w:eastAsia="Calibri" w:hAnsi="Lato" w:cs="Arial"/>
        </w:rPr>
        <w:t>,</w:t>
      </w:r>
      <w:r w:rsidRPr="0010549A">
        <w:rPr>
          <w:rFonts w:ascii="Lato" w:eastAsia="Calibri" w:hAnsi="Lato" w:cs="Arial"/>
        </w:rPr>
        <w:t xml:space="preserve"> de manera que se eviten las manipulaciones innecesarias o desplazamientos innecesarios de este material en la zona del almacén. </w:t>
      </w:r>
    </w:p>
    <w:p w14:paraId="6C737254" w14:textId="77777777" w:rsidR="00F00666" w:rsidRPr="0010549A" w:rsidRDefault="00577853" w:rsidP="003137B7">
      <w:pPr>
        <w:pStyle w:val="Prrafodelista"/>
        <w:numPr>
          <w:ilvl w:val="0"/>
          <w:numId w:val="10"/>
        </w:numPr>
        <w:spacing w:before="120" w:after="120" w:line="240" w:lineRule="auto"/>
        <w:ind w:left="567" w:right="57" w:hanging="283"/>
        <w:contextualSpacing w:val="0"/>
        <w:jc w:val="both"/>
        <w:rPr>
          <w:rFonts w:ascii="Lato" w:eastAsia="Calibri" w:hAnsi="Lato" w:cs="Arial"/>
        </w:rPr>
      </w:pPr>
      <w:r w:rsidRPr="0010549A">
        <w:rPr>
          <w:rFonts w:ascii="Lato" w:eastAsia="Calibri" w:hAnsi="Lato" w:cs="Arial"/>
        </w:rPr>
        <w:t>Se evitará que varios trabajadores estén dentro del laboratorio</w:t>
      </w:r>
      <w:r w:rsidR="00F00666" w:rsidRPr="0010549A">
        <w:rPr>
          <w:rFonts w:ascii="Lato" w:eastAsia="Calibri" w:hAnsi="Lato" w:cs="Arial"/>
        </w:rPr>
        <w:t>,</w:t>
      </w:r>
      <w:r w:rsidRPr="0010549A">
        <w:rPr>
          <w:rFonts w:ascii="Lato" w:eastAsia="Calibri" w:hAnsi="Lato" w:cs="Arial"/>
        </w:rPr>
        <w:t xml:space="preserve"> al no poder mantener dentro del espacio la distancia de 1,5 metros. </w:t>
      </w:r>
    </w:p>
    <w:p w14:paraId="03D12653" w14:textId="23F5FB7A" w:rsidR="00577853" w:rsidRPr="0010549A" w:rsidRDefault="00577853" w:rsidP="003137B7">
      <w:pPr>
        <w:pStyle w:val="Prrafodelista"/>
        <w:numPr>
          <w:ilvl w:val="0"/>
          <w:numId w:val="10"/>
        </w:numPr>
        <w:spacing w:before="120" w:after="120" w:line="240" w:lineRule="auto"/>
        <w:ind w:left="567" w:right="57" w:hanging="283"/>
        <w:contextualSpacing w:val="0"/>
        <w:jc w:val="both"/>
        <w:rPr>
          <w:rFonts w:ascii="Lato" w:eastAsia="Calibri" w:hAnsi="Lato" w:cs="Arial"/>
        </w:rPr>
      </w:pPr>
      <w:r w:rsidRPr="0010549A">
        <w:rPr>
          <w:rFonts w:ascii="Lato" w:eastAsia="Calibri" w:hAnsi="Lato" w:cs="Arial"/>
        </w:rPr>
        <w:t>Todo el material será desinfectado después de cada reparación y una vez realizada esta desinfección será ubicado en la zona "limpia" del almacén para su utilización.</w:t>
      </w:r>
    </w:p>
    <w:p w14:paraId="2EBD2DA5" w14:textId="77777777" w:rsidR="00F00666" w:rsidRPr="0010549A" w:rsidRDefault="00F00666" w:rsidP="0010549A">
      <w:pPr>
        <w:pStyle w:val="Prrafodelista"/>
        <w:spacing w:before="120" w:after="120" w:line="240" w:lineRule="auto"/>
        <w:ind w:left="567" w:right="57"/>
        <w:contextualSpacing w:val="0"/>
        <w:jc w:val="both"/>
        <w:rPr>
          <w:rFonts w:ascii="Lato" w:eastAsia="Calibri" w:hAnsi="Lato" w:cs="Arial"/>
        </w:rPr>
      </w:pPr>
    </w:p>
    <w:p w14:paraId="09B7ED23" w14:textId="1F1BC9FA" w:rsidR="00577853" w:rsidRPr="0010549A" w:rsidRDefault="00577853" w:rsidP="003137B7">
      <w:pPr>
        <w:pStyle w:val="Prrafodelista"/>
        <w:numPr>
          <w:ilvl w:val="0"/>
          <w:numId w:val="9"/>
        </w:numPr>
        <w:spacing w:before="120" w:after="120" w:line="240" w:lineRule="auto"/>
        <w:ind w:left="284" w:hanging="284"/>
        <w:contextualSpacing w:val="0"/>
        <w:jc w:val="both"/>
        <w:rPr>
          <w:rFonts w:ascii="Lato" w:eastAsia="Calibri" w:hAnsi="Lato" w:cs="Arial"/>
          <w:iCs/>
          <w:u w:val="single"/>
        </w:rPr>
      </w:pPr>
      <w:bookmarkStart w:id="12" w:name="_Hlk40314722"/>
      <w:r w:rsidRPr="0010549A">
        <w:rPr>
          <w:rFonts w:ascii="Lato" w:eastAsia="Calibri" w:hAnsi="Lato" w:cs="Arial"/>
          <w:iCs/>
          <w:u w:val="single"/>
        </w:rPr>
        <w:t>MEDIDAS ESPECÍFICAS PARA TRABAJOS DE MONTAJE, ACTO O EVENTO Y DESMONTAJE</w:t>
      </w:r>
    </w:p>
    <w:bookmarkEnd w:id="12"/>
    <w:p w14:paraId="62118B04" w14:textId="77777777" w:rsidR="00F00666" w:rsidRPr="0010549A" w:rsidRDefault="00577853" w:rsidP="0010549A">
      <w:pPr>
        <w:widowControl w:val="0"/>
        <w:spacing w:before="120" w:after="120" w:line="240" w:lineRule="auto"/>
        <w:ind w:right="-20"/>
        <w:jc w:val="both"/>
        <w:rPr>
          <w:rFonts w:ascii="Lato" w:eastAsia="Calibri" w:hAnsi="Lato" w:cs="Arial"/>
          <w:iCs/>
        </w:rPr>
      </w:pPr>
      <w:r w:rsidRPr="0010549A">
        <w:rPr>
          <w:rFonts w:ascii="Lato" w:eastAsia="Calibri" w:hAnsi="Lato" w:cs="Arial"/>
          <w:iCs/>
        </w:rPr>
        <w:t>Para los servicios a realizar dentro de la actividad del área de servicios técnicos, se seguirán en todo momento las instrucciones de los responsables del acto o evento, ya sea el propio cliente o los departamentos de servicios técnicos, de producción o dirección, adaptándose a los protocolos marcados en el espacio donde se realizará el montaje, donde se aplicará la normativa y recomendaciones de PRL habituales adaptados al C</w:t>
      </w:r>
      <w:r w:rsidR="00F00666" w:rsidRPr="0010549A">
        <w:rPr>
          <w:rFonts w:ascii="Lato" w:eastAsia="Calibri" w:hAnsi="Lato" w:cs="Arial"/>
          <w:iCs/>
        </w:rPr>
        <w:t>OVID</w:t>
      </w:r>
      <w:r w:rsidRPr="0010549A">
        <w:rPr>
          <w:rFonts w:ascii="Lato" w:eastAsia="Calibri" w:hAnsi="Lato" w:cs="Arial"/>
          <w:iCs/>
        </w:rPr>
        <w:t>-19.</w:t>
      </w:r>
    </w:p>
    <w:p w14:paraId="20A8BFDF" w14:textId="0AE21E41" w:rsidR="00577853" w:rsidRPr="0010549A" w:rsidRDefault="00577853" w:rsidP="0010549A">
      <w:pPr>
        <w:pStyle w:val="Textoindependiente2"/>
        <w:widowControl w:val="0"/>
        <w:rPr>
          <w:bCs w:val="0"/>
          <w:iCs/>
        </w:rPr>
      </w:pPr>
      <w:r w:rsidRPr="0010549A">
        <w:rPr>
          <w:bCs w:val="0"/>
          <w:iCs/>
        </w:rPr>
        <w:t xml:space="preserve">Sin embargo, se tomarán las medidas preventivas básicas de seguridad en relación a comportamiento, higiene y </w:t>
      </w:r>
      <w:proofErr w:type="spellStart"/>
      <w:r w:rsidRPr="0010549A">
        <w:rPr>
          <w:bCs w:val="0"/>
          <w:iCs/>
        </w:rPr>
        <w:t>EPI</w:t>
      </w:r>
      <w:r w:rsidR="00F00666" w:rsidRPr="0010549A">
        <w:rPr>
          <w:bCs w:val="0"/>
          <w:iCs/>
        </w:rPr>
        <w:t>’s</w:t>
      </w:r>
      <w:proofErr w:type="spellEnd"/>
      <w:r w:rsidRPr="0010549A">
        <w:rPr>
          <w:bCs w:val="0"/>
          <w:iCs/>
        </w:rPr>
        <w:t xml:space="preserve"> recogidas en este protocolo</w:t>
      </w:r>
      <w:r w:rsidR="00F00666" w:rsidRPr="0010549A">
        <w:rPr>
          <w:bCs w:val="0"/>
          <w:iCs/>
        </w:rPr>
        <w:t>,</w:t>
      </w:r>
      <w:r w:rsidRPr="0010549A">
        <w:rPr>
          <w:bCs w:val="0"/>
          <w:iCs/>
        </w:rPr>
        <w:t xml:space="preserve"> referenciadas en el apartado IV MEDIDAS PREVENTIVAS, punto 1 MEDIDAS GENERALES COMUNES y concretamente las siguientes:</w:t>
      </w:r>
    </w:p>
    <w:p w14:paraId="1230B7E8" w14:textId="77777777" w:rsidR="00577853" w:rsidRPr="0010549A" w:rsidRDefault="00577853" w:rsidP="003137B7">
      <w:pPr>
        <w:pStyle w:val="Prrafodelista"/>
        <w:widowControl w:val="0"/>
        <w:numPr>
          <w:ilvl w:val="0"/>
          <w:numId w:val="3"/>
        </w:numPr>
        <w:spacing w:before="120" w:after="120" w:line="240" w:lineRule="auto"/>
        <w:ind w:left="567" w:right="57" w:hanging="283"/>
        <w:contextualSpacing w:val="0"/>
        <w:jc w:val="both"/>
        <w:rPr>
          <w:rFonts w:ascii="Lato" w:eastAsia="Calibri" w:hAnsi="Lato" w:cs="Arial"/>
        </w:rPr>
      </w:pPr>
      <w:r w:rsidRPr="0010549A">
        <w:rPr>
          <w:rFonts w:ascii="Lato" w:eastAsia="Calibri" w:hAnsi="Lato" w:cs="Arial"/>
        </w:rPr>
        <w:t xml:space="preserve">Se planificarán los montajes y desmontajes, ubicando el material de manera que todas las tareas eviten las manipulaciones o desplazamientos innecesarios del </w:t>
      </w:r>
      <w:r w:rsidRPr="0010549A">
        <w:rPr>
          <w:rFonts w:ascii="Lato" w:eastAsia="Calibri" w:hAnsi="Lato" w:cs="Arial"/>
        </w:rPr>
        <w:lastRenderedPageBreak/>
        <w:t>material y la gestión de las zonas determinadas por este en la ubicación del material.</w:t>
      </w:r>
    </w:p>
    <w:p w14:paraId="720BFE98" w14:textId="2F159818" w:rsidR="00577853" w:rsidRPr="0010549A" w:rsidRDefault="00577853" w:rsidP="003137B7">
      <w:pPr>
        <w:pStyle w:val="Prrafodelista"/>
        <w:widowControl w:val="0"/>
        <w:numPr>
          <w:ilvl w:val="0"/>
          <w:numId w:val="3"/>
        </w:numPr>
        <w:spacing w:before="120" w:after="120" w:line="240" w:lineRule="auto"/>
        <w:ind w:left="567" w:right="57" w:hanging="283"/>
        <w:contextualSpacing w:val="0"/>
        <w:jc w:val="both"/>
        <w:rPr>
          <w:rFonts w:ascii="Lato" w:eastAsia="Calibri" w:hAnsi="Lato" w:cs="Arial"/>
        </w:rPr>
      </w:pPr>
      <w:r w:rsidRPr="0010549A">
        <w:rPr>
          <w:rFonts w:ascii="Lato" w:eastAsia="Calibri" w:hAnsi="Lato" w:cs="Arial"/>
        </w:rPr>
        <w:t>Se evitará que varios trabajadores estén en una misma zona y cuando no resulte viable mantener la distancia de 1,5 metros entre el personal, será obligatorio el uso de mascarillas de seguridad facilitados por la empresa a tal efecto. Se estudiarán otras alternativas de protección adecuadas</w:t>
      </w:r>
      <w:r w:rsidR="00F00666" w:rsidRPr="0010549A">
        <w:rPr>
          <w:rFonts w:ascii="Lato" w:eastAsia="Calibri" w:hAnsi="Lato" w:cs="Arial"/>
        </w:rPr>
        <w:t>,</w:t>
      </w:r>
      <w:r w:rsidRPr="0010549A">
        <w:rPr>
          <w:rFonts w:ascii="Lato" w:eastAsia="Calibri" w:hAnsi="Lato" w:cs="Arial"/>
        </w:rPr>
        <w:t xml:space="preserve"> de acuerdo con la información recogida mediante la evaluación de riesgos laborales y la consulta y participación de los trabajadores.</w:t>
      </w:r>
    </w:p>
    <w:p w14:paraId="5132F9B7" w14:textId="77777777" w:rsidR="00577853" w:rsidRPr="0010549A" w:rsidRDefault="00577853" w:rsidP="0010549A">
      <w:pPr>
        <w:widowControl w:val="0"/>
        <w:spacing w:before="120" w:after="120" w:line="240" w:lineRule="auto"/>
        <w:ind w:right="57"/>
        <w:jc w:val="both"/>
        <w:rPr>
          <w:rFonts w:ascii="Lato" w:eastAsia="Calibri" w:hAnsi="Lato" w:cs="Arial"/>
        </w:rPr>
      </w:pPr>
    </w:p>
    <w:p w14:paraId="2BA2BBEC" w14:textId="6024BF51" w:rsidR="00577853" w:rsidRPr="0010549A" w:rsidRDefault="00577853" w:rsidP="003137B7">
      <w:pPr>
        <w:pStyle w:val="Prrafodelista"/>
        <w:numPr>
          <w:ilvl w:val="0"/>
          <w:numId w:val="1"/>
        </w:numPr>
        <w:spacing w:before="120" w:after="120" w:line="240" w:lineRule="auto"/>
        <w:ind w:left="284" w:hanging="284"/>
        <w:contextualSpacing w:val="0"/>
        <w:jc w:val="both"/>
        <w:rPr>
          <w:rFonts w:ascii="Lato" w:hAnsi="Lato" w:cs="Arial"/>
          <w:b/>
          <w:bCs/>
          <w:color w:val="C00000"/>
        </w:rPr>
      </w:pPr>
      <w:r w:rsidRPr="0010549A">
        <w:rPr>
          <w:rFonts w:ascii="Lato" w:hAnsi="Lato" w:cs="Arial"/>
          <w:b/>
          <w:bCs/>
          <w:color w:val="C00000"/>
        </w:rPr>
        <w:t>ANEXOS</w:t>
      </w:r>
    </w:p>
    <w:p w14:paraId="1D10096E" w14:textId="77777777" w:rsidR="00577853" w:rsidRPr="0010549A" w:rsidRDefault="00577853" w:rsidP="0010549A">
      <w:pPr>
        <w:spacing w:before="120" w:after="120" w:line="240" w:lineRule="auto"/>
        <w:ind w:right="6305"/>
        <w:jc w:val="both"/>
        <w:rPr>
          <w:rFonts w:ascii="Lato" w:eastAsia="Calibri" w:hAnsi="Lato" w:cs="Arial"/>
          <w:b/>
          <w:bCs/>
        </w:rPr>
      </w:pPr>
    </w:p>
    <w:p w14:paraId="0B467963" w14:textId="12CDB4F1" w:rsidR="00577853" w:rsidRPr="0010549A" w:rsidRDefault="00F00666" w:rsidP="003137B7">
      <w:pPr>
        <w:pStyle w:val="Prrafodelista"/>
        <w:numPr>
          <w:ilvl w:val="0"/>
          <w:numId w:val="11"/>
        </w:numPr>
        <w:spacing w:before="120" w:after="120" w:line="240" w:lineRule="auto"/>
        <w:ind w:left="284" w:hanging="284"/>
        <w:contextualSpacing w:val="0"/>
        <w:jc w:val="both"/>
        <w:rPr>
          <w:rFonts w:ascii="Lato" w:eastAsia="Calibri" w:hAnsi="Lato" w:cs="Arial"/>
          <w:iCs/>
          <w:u w:val="single"/>
        </w:rPr>
      </w:pPr>
      <w:r w:rsidRPr="0010549A">
        <w:rPr>
          <w:rFonts w:ascii="Lato" w:eastAsia="Calibri" w:hAnsi="Lato" w:cs="Arial"/>
          <w:iCs/>
          <w:u w:val="single"/>
        </w:rPr>
        <w:t>RECOMENDACIONES GENERALES CONTEMPLADAS EN EL PROTOCOLO DE OFICINAS</w:t>
      </w:r>
    </w:p>
    <w:p w14:paraId="31D3F599" w14:textId="77777777" w:rsidR="00577853" w:rsidRPr="0010549A" w:rsidRDefault="00577853" w:rsidP="003137B7">
      <w:pPr>
        <w:pStyle w:val="Prrafodelista"/>
        <w:numPr>
          <w:ilvl w:val="0"/>
          <w:numId w:val="12"/>
        </w:numPr>
        <w:spacing w:before="120" w:after="120" w:line="240" w:lineRule="auto"/>
        <w:ind w:left="567" w:right="64" w:hanging="283"/>
        <w:contextualSpacing w:val="0"/>
        <w:jc w:val="both"/>
        <w:rPr>
          <w:rFonts w:ascii="Lato" w:eastAsia="Calibri" w:hAnsi="Lato" w:cs="Arial"/>
        </w:rPr>
      </w:pPr>
      <w:r w:rsidRPr="0010549A">
        <w:rPr>
          <w:rFonts w:ascii="Lato" w:eastAsia="Calibri" w:hAnsi="Lato" w:cs="Arial"/>
        </w:rPr>
        <w:t>En la zona de Servicios Técnicos permanecerán únicamente aquellos trabajadores estrictamente necesarios para la preparación de los equipos y dar cobertura a la actividad solicitada por los clientes.</w:t>
      </w:r>
    </w:p>
    <w:p w14:paraId="2B81AF2C" w14:textId="0396CC2D" w:rsidR="00577853" w:rsidRPr="0010549A" w:rsidRDefault="00577853" w:rsidP="003137B7">
      <w:pPr>
        <w:pStyle w:val="Prrafodelista"/>
        <w:numPr>
          <w:ilvl w:val="0"/>
          <w:numId w:val="12"/>
        </w:numPr>
        <w:spacing w:before="120" w:after="120" w:line="240" w:lineRule="auto"/>
        <w:ind w:left="567" w:right="64" w:hanging="283"/>
        <w:contextualSpacing w:val="0"/>
        <w:jc w:val="both"/>
        <w:rPr>
          <w:rFonts w:ascii="Lato" w:eastAsia="Calibri" w:hAnsi="Lato" w:cs="Arial"/>
        </w:rPr>
      </w:pPr>
      <w:r w:rsidRPr="0010549A">
        <w:rPr>
          <w:rFonts w:ascii="Lato" w:eastAsia="Calibri" w:hAnsi="Lato" w:cs="Arial"/>
        </w:rPr>
        <w:t>En la medida de lo posible, las vías de evacuación establecidas para casos de emergencia no podrán ser modificadas (durante los trabajos de carga, descarga y preparación del material). En caso de que, para evitar contagios, no exista otra posibilidad que alterar estas vías de evacuación, el personal seguirá las instrucciones y recomendaciones del departamento de Prevención de Riesgos. En ningún caso, las vías de evacuación se podrán ver obstruidas por ningún elemento.</w:t>
      </w:r>
    </w:p>
    <w:p w14:paraId="2929F47E" w14:textId="77777777" w:rsidR="00577853" w:rsidRPr="0010549A" w:rsidRDefault="00577853" w:rsidP="003137B7">
      <w:pPr>
        <w:pStyle w:val="Prrafodelista"/>
        <w:numPr>
          <w:ilvl w:val="0"/>
          <w:numId w:val="12"/>
        </w:numPr>
        <w:spacing w:before="120" w:after="120" w:line="240" w:lineRule="auto"/>
        <w:ind w:left="567" w:right="64" w:hanging="283"/>
        <w:contextualSpacing w:val="0"/>
        <w:jc w:val="both"/>
        <w:rPr>
          <w:rFonts w:ascii="Lato" w:eastAsia="Calibri" w:hAnsi="Lato" w:cs="Arial"/>
        </w:rPr>
      </w:pPr>
      <w:r w:rsidRPr="0010549A">
        <w:rPr>
          <w:rFonts w:ascii="Lato" w:eastAsia="Calibri" w:hAnsi="Lato" w:cs="Arial"/>
        </w:rPr>
        <w:t>Los trabajadores cooperarán en todo momento con las medidas preventivas adoptadas.</w:t>
      </w:r>
    </w:p>
    <w:p w14:paraId="4A7BBDAB" w14:textId="77777777" w:rsidR="00577853" w:rsidRPr="0010549A" w:rsidRDefault="00577853" w:rsidP="0010549A">
      <w:pPr>
        <w:tabs>
          <w:tab w:val="left" w:pos="1160"/>
        </w:tabs>
        <w:spacing w:before="120" w:after="120" w:line="240" w:lineRule="auto"/>
        <w:ind w:right="64"/>
        <w:jc w:val="both"/>
        <w:rPr>
          <w:rFonts w:ascii="Lato" w:eastAsia="Calibri" w:hAnsi="Lato" w:cs="Arial"/>
        </w:rPr>
      </w:pPr>
    </w:p>
    <w:p w14:paraId="42349777" w14:textId="77777777" w:rsidR="00F00666" w:rsidRPr="0010549A" w:rsidRDefault="00F00666" w:rsidP="003137B7">
      <w:pPr>
        <w:pStyle w:val="Prrafodelista"/>
        <w:numPr>
          <w:ilvl w:val="0"/>
          <w:numId w:val="11"/>
        </w:numPr>
        <w:spacing w:before="120" w:after="120" w:line="240" w:lineRule="auto"/>
        <w:ind w:left="284" w:hanging="284"/>
        <w:contextualSpacing w:val="0"/>
        <w:jc w:val="both"/>
        <w:rPr>
          <w:rFonts w:ascii="Lato" w:eastAsia="Calibri" w:hAnsi="Lato" w:cs="Arial"/>
          <w:iCs/>
          <w:u w:val="single"/>
        </w:rPr>
      </w:pPr>
      <w:r w:rsidRPr="0010549A">
        <w:rPr>
          <w:rFonts w:ascii="Lato" w:eastAsia="Calibri" w:hAnsi="Lato" w:cs="Arial"/>
          <w:iCs/>
          <w:u w:val="single"/>
        </w:rPr>
        <w:t>EQUIPOS DE PROTECCIÓN COVID-19 TRABAJADORES</w:t>
      </w:r>
    </w:p>
    <w:p w14:paraId="0193F8EE" w14:textId="77777777" w:rsidR="00F00666" w:rsidRPr="0010549A" w:rsidRDefault="00F00666" w:rsidP="0010549A">
      <w:pPr>
        <w:spacing w:before="120" w:after="120" w:line="240" w:lineRule="auto"/>
        <w:jc w:val="both"/>
        <w:rPr>
          <w:rFonts w:ascii="Lato" w:eastAsia="Calibri" w:hAnsi="Lato" w:cs="Arial"/>
          <w:iCs/>
          <w:u w:val="single"/>
        </w:rPr>
      </w:pPr>
    </w:p>
    <w:tbl>
      <w:tblPr>
        <w:tblStyle w:val="Tablaconcuadrcula"/>
        <w:tblW w:w="850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4"/>
        <w:gridCol w:w="283"/>
        <w:gridCol w:w="1474"/>
        <w:gridCol w:w="283"/>
        <w:gridCol w:w="1474"/>
        <w:gridCol w:w="283"/>
        <w:gridCol w:w="1474"/>
        <w:gridCol w:w="283"/>
        <w:gridCol w:w="1474"/>
      </w:tblGrid>
      <w:tr w:rsidR="00122906" w:rsidRPr="0010549A" w14:paraId="2265A011" w14:textId="77777777" w:rsidTr="00122906">
        <w:trPr>
          <w:jc w:val="center"/>
        </w:trPr>
        <w:tc>
          <w:tcPr>
            <w:tcW w:w="1474" w:type="dxa"/>
            <w:tcBorders>
              <w:top w:val="single" w:sz="4" w:space="0" w:color="auto"/>
              <w:left w:val="single" w:sz="4" w:space="0" w:color="auto"/>
              <w:right w:val="single" w:sz="4" w:space="0" w:color="auto"/>
            </w:tcBorders>
            <w:vAlign w:val="center"/>
          </w:tcPr>
          <w:p w14:paraId="545B711E" w14:textId="5DD07C0C" w:rsidR="00F00666" w:rsidRPr="0010549A" w:rsidRDefault="00F00666" w:rsidP="0010549A">
            <w:pPr>
              <w:spacing w:before="120" w:after="120" w:line="240" w:lineRule="auto"/>
              <w:jc w:val="center"/>
              <w:rPr>
                <w:rFonts w:ascii="Lato" w:eastAsia="Calibri" w:hAnsi="Lato" w:cs="Arial"/>
                <w:iCs/>
                <w:u w:val="single"/>
              </w:rPr>
            </w:pPr>
            <w:r w:rsidRPr="0010549A">
              <w:rPr>
                <w:rFonts w:ascii="Lato" w:hAnsi="Lato"/>
                <w:noProof/>
                <w:lang w:eastAsia="es-ES"/>
              </w:rPr>
              <w:drawing>
                <wp:inline distT="0" distB="0" distL="0" distR="0" wp14:anchorId="2233CFF2" wp14:editId="2E616BA6">
                  <wp:extent cx="720000" cy="724961"/>
                  <wp:effectExtent l="19050" t="19050" r="23495" b="18415"/>
                  <wp:docPr id="21" name="Imagen 20">
                    <a:extLst xmlns:a="http://schemas.openxmlformats.org/drawingml/2006/main">
                      <a:ext uri="{FF2B5EF4-FFF2-40B4-BE49-F238E27FC236}">
                        <a16:creationId xmlns:a16="http://schemas.microsoft.com/office/drawing/2014/main" id="{039F531D-F26A-49F1-9C0A-63A5F88D52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0">
                            <a:extLst>
                              <a:ext uri="{FF2B5EF4-FFF2-40B4-BE49-F238E27FC236}">
                                <a16:creationId xmlns:a16="http://schemas.microsoft.com/office/drawing/2014/main" id="{039F531D-F26A-49F1-9C0A-63A5F88D52F9}"/>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20000" cy="724961"/>
                          </a:xfrm>
                          <a:prstGeom prst="rect">
                            <a:avLst/>
                          </a:prstGeom>
                          <a:ln w="12700">
                            <a:solidFill>
                              <a:srgbClr val="FF0000"/>
                            </a:solidFill>
                          </a:ln>
                        </pic:spPr>
                      </pic:pic>
                    </a:graphicData>
                  </a:graphic>
                </wp:inline>
              </w:drawing>
            </w:r>
          </w:p>
        </w:tc>
        <w:tc>
          <w:tcPr>
            <w:tcW w:w="283" w:type="dxa"/>
            <w:tcBorders>
              <w:left w:val="single" w:sz="4" w:space="0" w:color="auto"/>
              <w:right w:val="single" w:sz="4" w:space="0" w:color="auto"/>
            </w:tcBorders>
            <w:vAlign w:val="center"/>
          </w:tcPr>
          <w:p w14:paraId="530F62D0" w14:textId="77777777" w:rsidR="00F00666" w:rsidRPr="0010549A" w:rsidRDefault="00F00666" w:rsidP="0010549A">
            <w:pPr>
              <w:spacing w:before="120" w:after="120" w:line="240" w:lineRule="auto"/>
              <w:jc w:val="center"/>
              <w:rPr>
                <w:rFonts w:ascii="Lato" w:eastAsia="Calibri" w:hAnsi="Lato" w:cs="Arial"/>
                <w:iCs/>
                <w:u w:val="single"/>
              </w:rPr>
            </w:pPr>
          </w:p>
        </w:tc>
        <w:tc>
          <w:tcPr>
            <w:tcW w:w="1474" w:type="dxa"/>
            <w:tcBorders>
              <w:top w:val="single" w:sz="4" w:space="0" w:color="auto"/>
              <w:left w:val="single" w:sz="4" w:space="0" w:color="auto"/>
              <w:right w:val="single" w:sz="4" w:space="0" w:color="auto"/>
            </w:tcBorders>
            <w:vAlign w:val="center"/>
          </w:tcPr>
          <w:p w14:paraId="104EBA61" w14:textId="0840A7A4" w:rsidR="00F00666" w:rsidRPr="0010549A" w:rsidRDefault="00F00666" w:rsidP="0010549A">
            <w:pPr>
              <w:spacing w:before="120" w:after="120" w:line="240" w:lineRule="auto"/>
              <w:jc w:val="center"/>
              <w:rPr>
                <w:rFonts w:ascii="Lato" w:eastAsia="Calibri" w:hAnsi="Lato" w:cs="Arial"/>
                <w:iCs/>
                <w:u w:val="single"/>
              </w:rPr>
            </w:pPr>
            <w:r w:rsidRPr="0010549A">
              <w:rPr>
                <w:rFonts w:ascii="Lato" w:hAnsi="Lato"/>
                <w:noProof/>
                <w:lang w:eastAsia="es-ES"/>
              </w:rPr>
              <w:drawing>
                <wp:inline distT="0" distB="0" distL="0" distR="0" wp14:anchorId="336BFDD2" wp14:editId="4E1D0EEA">
                  <wp:extent cx="720000" cy="822066"/>
                  <wp:effectExtent l="19050" t="19050" r="23495" b="16510"/>
                  <wp:docPr id="7" name="Imagen 7" descr="Ulleres de protecció i seguretat - Compra EPI's al millor pr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lleres de protecció i seguretat - Compra EPI's al millor preu"/>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0000" cy="822066"/>
                          </a:xfrm>
                          <a:prstGeom prst="rect">
                            <a:avLst/>
                          </a:prstGeom>
                          <a:noFill/>
                          <a:ln w="12700">
                            <a:solidFill>
                              <a:srgbClr val="FF0000"/>
                            </a:solidFill>
                          </a:ln>
                        </pic:spPr>
                      </pic:pic>
                    </a:graphicData>
                  </a:graphic>
                </wp:inline>
              </w:drawing>
            </w:r>
          </w:p>
        </w:tc>
        <w:tc>
          <w:tcPr>
            <w:tcW w:w="283" w:type="dxa"/>
            <w:tcBorders>
              <w:left w:val="single" w:sz="4" w:space="0" w:color="auto"/>
              <w:right w:val="single" w:sz="4" w:space="0" w:color="auto"/>
            </w:tcBorders>
            <w:vAlign w:val="center"/>
          </w:tcPr>
          <w:p w14:paraId="3750D589" w14:textId="77777777" w:rsidR="00F00666" w:rsidRPr="0010549A" w:rsidRDefault="00F00666" w:rsidP="0010549A">
            <w:pPr>
              <w:spacing w:before="120" w:after="120" w:line="240" w:lineRule="auto"/>
              <w:jc w:val="center"/>
              <w:rPr>
                <w:rFonts w:ascii="Lato" w:eastAsia="Calibri" w:hAnsi="Lato" w:cs="Arial"/>
                <w:iCs/>
                <w:u w:val="single"/>
              </w:rPr>
            </w:pPr>
          </w:p>
        </w:tc>
        <w:tc>
          <w:tcPr>
            <w:tcW w:w="1474" w:type="dxa"/>
            <w:tcBorders>
              <w:top w:val="single" w:sz="4" w:space="0" w:color="auto"/>
              <w:left w:val="single" w:sz="4" w:space="0" w:color="auto"/>
              <w:right w:val="single" w:sz="4" w:space="0" w:color="auto"/>
            </w:tcBorders>
            <w:vAlign w:val="center"/>
          </w:tcPr>
          <w:p w14:paraId="331CA863" w14:textId="31776CEA" w:rsidR="00F00666" w:rsidRPr="0010549A" w:rsidRDefault="00F00666" w:rsidP="0010549A">
            <w:pPr>
              <w:spacing w:before="120" w:after="120" w:line="240" w:lineRule="auto"/>
              <w:jc w:val="center"/>
              <w:rPr>
                <w:rFonts w:ascii="Lato" w:eastAsia="Calibri" w:hAnsi="Lato" w:cs="Arial"/>
                <w:iCs/>
                <w:u w:val="single"/>
              </w:rPr>
            </w:pPr>
            <w:r w:rsidRPr="0010549A">
              <w:rPr>
                <w:rFonts w:ascii="Lato" w:hAnsi="Lato"/>
                <w:noProof/>
                <w:lang w:eastAsia="es-ES"/>
              </w:rPr>
              <w:drawing>
                <wp:inline distT="0" distB="0" distL="0" distR="0" wp14:anchorId="4D9A2666" wp14:editId="42881384">
                  <wp:extent cx="720000" cy="733533"/>
                  <wp:effectExtent l="19050" t="19050" r="23495" b="9525"/>
                  <wp:docPr id="9" name="Imagen 8" descr="GUANTE DE PROTECCION ECOCONTACT">
                    <a:extLst xmlns:a="http://schemas.openxmlformats.org/drawingml/2006/main">
                      <a:ext uri="{FF2B5EF4-FFF2-40B4-BE49-F238E27FC236}">
                        <a16:creationId xmlns:a16="http://schemas.microsoft.com/office/drawing/2014/main" id="{FCF3E131-7327-4360-8D7E-5995C3408F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descr="GUANTE DE PROTECCION ECOCONTACT">
                            <a:extLst>
                              <a:ext uri="{FF2B5EF4-FFF2-40B4-BE49-F238E27FC236}">
                                <a16:creationId xmlns:a16="http://schemas.microsoft.com/office/drawing/2014/main" id="{FCF3E131-7327-4360-8D7E-5995C3408F17}"/>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0000" cy="733533"/>
                          </a:xfrm>
                          <a:prstGeom prst="rect">
                            <a:avLst/>
                          </a:prstGeom>
                          <a:noFill/>
                          <a:ln w="12700">
                            <a:solidFill>
                              <a:srgbClr val="FF0000"/>
                            </a:solidFill>
                          </a:ln>
                        </pic:spPr>
                      </pic:pic>
                    </a:graphicData>
                  </a:graphic>
                </wp:inline>
              </w:drawing>
            </w:r>
          </w:p>
        </w:tc>
        <w:tc>
          <w:tcPr>
            <w:tcW w:w="283" w:type="dxa"/>
            <w:tcBorders>
              <w:left w:val="single" w:sz="4" w:space="0" w:color="auto"/>
              <w:right w:val="single" w:sz="4" w:space="0" w:color="auto"/>
            </w:tcBorders>
            <w:vAlign w:val="center"/>
          </w:tcPr>
          <w:p w14:paraId="6D74999B" w14:textId="77777777" w:rsidR="00F00666" w:rsidRPr="0010549A" w:rsidRDefault="00F00666" w:rsidP="0010549A">
            <w:pPr>
              <w:spacing w:before="120" w:after="120" w:line="240" w:lineRule="auto"/>
              <w:jc w:val="center"/>
              <w:rPr>
                <w:rFonts w:ascii="Lato" w:eastAsia="Calibri" w:hAnsi="Lato" w:cs="Arial"/>
                <w:iCs/>
                <w:u w:val="single"/>
              </w:rPr>
            </w:pPr>
          </w:p>
        </w:tc>
        <w:tc>
          <w:tcPr>
            <w:tcW w:w="1474" w:type="dxa"/>
            <w:tcBorders>
              <w:top w:val="single" w:sz="4" w:space="0" w:color="auto"/>
              <w:left w:val="single" w:sz="4" w:space="0" w:color="auto"/>
              <w:right w:val="single" w:sz="4" w:space="0" w:color="auto"/>
            </w:tcBorders>
            <w:vAlign w:val="center"/>
          </w:tcPr>
          <w:p w14:paraId="2D35BFA1" w14:textId="6290CF91" w:rsidR="00F00666" w:rsidRPr="0010549A" w:rsidRDefault="00F00666" w:rsidP="0010549A">
            <w:pPr>
              <w:spacing w:before="120" w:after="120" w:line="240" w:lineRule="auto"/>
              <w:jc w:val="center"/>
              <w:rPr>
                <w:rFonts w:ascii="Lato" w:eastAsia="Calibri" w:hAnsi="Lato" w:cs="Arial"/>
                <w:iCs/>
                <w:u w:val="single"/>
              </w:rPr>
            </w:pPr>
            <w:r w:rsidRPr="0010549A">
              <w:rPr>
                <w:rFonts w:ascii="Lato" w:hAnsi="Lato"/>
                <w:noProof/>
                <w:lang w:eastAsia="es-ES"/>
              </w:rPr>
              <w:drawing>
                <wp:inline distT="0" distB="0" distL="0" distR="0" wp14:anchorId="6877DDFE" wp14:editId="5F96745A">
                  <wp:extent cx="720000" cy="793676"/>
                  <wp:effectExtent l="19050" t="19050" r="23495" b="26035"/>
                  <wp:docPr id="8" name="Imagen 8" descr="pantalla-protectora-facial-bi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ntalla-protectora-facial-biful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0000" cy="793676"/>
                          </a:xfrm>
                          <a:prstGeom prst="rect">
                            <a:avLst/>
                          </a:prstGeom>
                          <a:noFill/>
                          <a:ln w="12700">
                            <a:solidFill>
                              <a:srgbClr val="FF0000"/>
                            </a:solidFill>
                          </a:ln>
                        </pic:spPr>
                      </pic:pic>
                    </a:graphicData>
                  </a:graphic>
                </wp:inline>
              </w:drawing>
            </w:r>
          </w:p>
        </w:tc>
        <w:tc>
          <w:tcPr>
            <w:tcW w:w="283" w:type="dxa"/>
            <w:tcBorders>
              <w:left w:val="single" w:sz="4" w:space="0" w:color="auto"/>
              <w:right w:val="single" w:sz="4" w:space="0" w:color="auto"/>
            </w:tcBorders>
            <w:vAlign w:val="center"/>
          </w:tcPr>
          <w:p w14:paraId="020541C2" w14:textId="77777777" w:rsidR="00F00666" w:rsidRPr="0010549A" w:rsidRDefault="00F00666" w:rsidP="0010549A">
            <w:pPr>
              <w:spacing w:before="120" w:after="120" w:line="240" w:lineRule="auto"/>
              <w:jc w:val="center"/>
              <w:rPr>
                <w:rFonts w:ascii="Lato" w:eastAsia="Calibri" w:hAnsi="Lato" w:cs="Arial"/>
                <w:iCs/>
                <w:u w:val="single"/>
              </w:rPr>
            </w:pPr>
          </w:p>
        </w:tc>
        <w:tc>
          <w:tcPr>
            <w:tcW w:w="1474" w:type="dxa"/>
            <w:tcBorders>
              <w:top w:val="single" w:sz="4" w:space="0" w:color="auto"/>
              <w:left w:val="single" w:sz="4" w:space="0" w:color="auto"/>
              <w:right w:val="single" w:sz="4" w:space="0" w:color="auto"/>
            </w:tcBorders>
            <w:vAlign w:val="center"/>
          </w:tcPr>
          <w:p w14:paraId="1EB860C8" w14:textId="1DF8303B" w:rsidR="00F00666" w:rsidRPr="0010549A" w:rsidRDefault="00F00666" w:rsidP="0010549A">
            <w:pPr>
              <w:spacing w:before="120" w:after="120" w:line="240" w:lineRule="auto"/>
              <w:jc w:val="center"/>
              <w:rPr>
                <w:rFonts w:ascii="Lato" w:eastAsia="Calibri" w:hAnsi="Lato" w:cs="Arial"/>
                <w:iCs/>
                <w:u w:val="single"/>
              </w:rPr>
            </w:pPr>
            <w:r w:rsidRPr="0010549A">
              <w:rPr>
                <w:rFonts w:ascii="Lato" w:hAnsi="Lato"/>
                <w:noProof/>
                <w:lang w:eastAsia="es-ES"/>
              </w:rPr>
              <w:drawing>
                <wp:inline distT="0" distB="0" distL="0" distR="0" wp14:anchorId="555F1150" wp14:editId="32F1231F">
                  <wp:extent cx="720000" cy="720000"/>
                  <wp:effectExtent l="19050" t="19050" r="23495" b="2349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w="12700">
                            <a:solidFill>
                              <a:srgbClr val="FF0000"/>
                            </a:solidFill>
                          </a:ln>
                        </pic:spPr>
                      </pic:pic>
                    </a:graphicData>
                  </a:graphic>
                </wp:inline>
              </w:drawing>
            </w:r>
          </w:p>
        </w:tc>
      </w:tr>
      <w:tr w:rsidR="00122906" w:rsidRPr="0010549A" w14:paraId="1A6EBC5F" w14:textId="77777777" w:rsidTr="00122906">
        <w:trPr>
          <w:jc w:val="center"/>
        </w:trPr>
        <w:tc>
          <w:tcPr>
            <w:tcW w:w="1474" w:type="dxa"/>
            <w:tcBorders>
              <w:left w:val="single" w:sz="4" w:space="0" w:color="auto"/>
              <w:bottom w:val="single" w:sz="4" w:space="0" w:color="auto"/>
              <w:right w:val="single" w:sz="4" w:space="0" w:color="auto"/>
            </w:tcBorders>
            <w:vAlign w:val="center"/>
          </w:tcPr>
          <w:p w14:paraId="2FBA7AA1" w14:textId="12DAF00F" w:rsidR="00F00666" w:rsidRPr="0010549A" w:rsidRDefault="000632C3" w:rsidP="0010549A">
            <w:pPr>
              <w:spacing w:before="120" w:after="120" w:line="240" w:lineRule="auto"/>
              <w:jc w:val="center"/>
              <w:rPr>
                <w:rFonts w:ascii="Lato" w:eastAsia="Calibri" w:hAnsi="Lato" w:cs="Arial"/>
                <w:iCs/>
                <w:u w:val="single"/>
              </w:rPr>
            </w:pPr>
            <w:r w:rsidRPr="0010549A">
              <w:rPr>
                <w:rFonts w:ascii="Lato" w:hAnsi="Lato"/>
                <w:b/>
                <w:bCs/>
                <w:noProof/>
              </w:rPr>
              <w:t>Máscara FPP2</w:t>
            </w:r>
          </w:p>
        </w:tc>
        <w:tc>
          <w:tcPr>
            <w:tcW w:w="283" w:type="dxa"/>
            <w:tcBorders>
              <w:left w:val="single" w:sz="4" w:space="0" w:color="auto"/>
              <w:right w:val="single" w:sz="4" w:space="0" w:color="auto"/>
            </w:tcBorders>
            <w:vAlign w:val="center"/>
          </w:tcPr>
          <w:p w14:paraId="1FFF2CC9" w14:textId="77777777" w:rsidR="00F00666" w:rsidRPr="0010549A" w:rsidRDefault="00F00666" w:rsidP="0010549A">
            <w:pPr>
              <w:spacing w:before="120" w:after="120" w:line="240" w:lineRule="auto"/>
              <w:jc w:val="center"/>
              <w:rPr>
                <w:rFonts w:ascii="Lato" w:eastAsia="Calibri" w:hAnsi="Lato" w:cs="Arial"/>
                <w:iCs/>
                <w:u w:val="single"/>
              </w:rPr>
            </w:pPr>
          </w:p>
        </w:tc>
        <w:tc>
          <w:tcPr>
            <w:tcW w:w="1474" w:type="dxa"/>
            <w:tcBorders>
              <w:left w:val="single" w:sz="4" w:space="0" w:color="auto"/>
              <w:bottom w:val="single" w:sz="4" w:space="0" w:color="auto"/>
              <w:right w:val="single" w:sz="4" w:space="0" w:color="auto"/>
            </w:tcBorders>
            <w:vAlign w:val="center"/>
          </w:tcPr>
          <w:p w14:paraId="1B65DAA3" w14:textId="3B62CF51" w:rsidR="00F00666" w:rsidRPr="0010549A" w:rsidRDefault="000632C3" w:rsidP="0010549A">
            <w:pPr>
              <w:spacing w:before="120" w:after="120" w:line="240" w:lineRule="auto"/>
              <w:jc w:val="center"/>
              <w:rPr>
                <w:rFonts w:ascii="Lato" w:eastAsia="Calibri" w:hAnsi="Lato" w:cs="Arial"/>
                <w:iCs/>
                <w:u w:val="single"/>
              </w:rPr>
            </w:pPr>
            <w:r w:rsidRPr="0010549A">
              <w:rPr>
                <w:rFonts w:ascii="Lato" w:hAnsi="Lato"/>
                <w:b/>
                <w:bCs/>
                <w:noProof/>
              </w:rPr>
              <w:t>Gafas Protección</w:t>
            </w:r>
          </w:p>
        </w:tc>
        <w:tc>
          <w:tcPr>
            <w:tcW w:w="283" w:type="dxa"/>
            <w:tcBorders>
              <w:left w:val="single" w:sz="4" w:space="0" w:color="auto"/>
              <w:right w:val="single" w:sz="4" w:space="0" w:color="auto"/>
            </w:tcBorders>
            <w:vAlign w:val="center"/>
          </w:tcPr>
          <w:p w14:paraId="2D815ADC" w14:textId="77777777" w:rsidR="00F00666" w:rsidRPr="0010549A" w:rsidRDefault="00F00666" w:rsidP="0010549A">
            <w:pPr>
              <w:spacing w:before="120" w:after="120" w:line="240" w:lineRule="auto"/>
              <w:jc w:val="center"/>
              <w:rPr>
                <w:rFonts w:ascii="Lato" w:eastAsia="Calibri" w:hAnsi="Lato" w:cs="Arial"/>
                <w:iCs/>
                <w:u w:val="single"/>
              </w:rPr>
            </w:pPr>
          </w:p>
        </w:tc>
        <w:tc>
          <w:tcPr>
            <w:tcW w:w="1474" w:type="dxa"/>
            <w:tcBorders>
              <w:left w:val="single" w:sz="4" w:space="0" w:color="auto"/>
              <w:bottom w:val="single" w:sz="4" w:space="0" w:color="auto"/>
              <w:right w:val="single" w:sz="4" w:space="0" w:color="auto"/>
            </w:tcBorders>
            <w:vAlign w:val="center"/>
          </w:tcPr>
          <w:p w14:paraId="568773E0" w14:textId="4BE0129B" w:rsidR="00F00666" w:rsidRPr="0010549A" w:rsidRDefault="000632C3" w:rsidP="0010549A">
            <w:pPr>
              <w:spacing w:before="120" w:after="120" w:line="240" w:lineRule="auto"/>
              <w:jc w:val="center"/>
              <w:rPr>
                <w:rFonts w:ascii="Lato" w:eastAsia="Calibri" w:hAnsi="Lato" w:cs="Arial"/>
                <w:iCs/>
                <w:u w:val="single"/>
              </w:rPr>
            </w:pPr>
            <w:r w:rsidRPr="0010549A">
              <w:rPr>
                <w:rFonts w:ascii="Lato" w:hAnsi="Lato"/>
                <w:b/>
                <w:bCs/>
                <w:noProof/>
              </w:rPr>
              <w:t>Guantes Sensilite</w:t>
            </w:r>
          </w:p>
        </w:tc>
        <w:tc>
          <w:tcPr>
            <w:tcW w:w="283" w:type="dxa"/>
            <w:tcBorders>
              <w:left w:val="single" w:sz="4" w:space="0" w:color="auto"/>
              <w:right w:val="single" w:sz="4" w:space="0" w:color="auto"/>
            </w:tcBorders>
            <w:vAlign w:val="center"/>
          </w:tcPr>
          <w:p w14:paraId="25753CEE" w14:textId="77777777" w:rsidR="00F00666" w:rsidRPr="0010549A" w:rsidRDefault="00F00666" w:rsidP="0010549A">
            <w:pPr>
              <w:spacing w:before="120" w:after="120" w:line="240" w:lineRule="auto"/>
              <w:jc w:val="center"/>
              <w:rPr>
                <w:rFonts w:ascii="Lato" w:eastAsia="Calibri" w:hAnsi="Lato" w:cs="Arial"/>
                <w:iCs/>
                <w:u w:val="single"/>
              </w:rPr>
            </w:pPr>
          </w:p>
        </w:tc>
        <w:tc>
          <w:tcPr>
            <w:tcW w:w="1474" w:type="dxa"/>
            <w:tcBorders>
              <w:left w:val="single" w:sz="4" w:space="0" w:color="auto"/>
              <w:bottom w:val="single" w:sz="4" w:space="0" w:color="auto"/>
              <w:right w:val="single" w:sz="4" w:space="0" w:color="auto"/>
            </w:tcBorders>
            <w:vAlign w:val="center"/>
          </w:tcPr>
          <w:p w14:paraId="1DAF4729" w14:textId="0F0AB939" w:rsidR="00F00666" w:rsidRPr="0010549A" w:rsidRDefault="000632C3" w:rsidP="0010549A">
            <w:pPr>
              <w:spacing w:before="120" w:after="120" w:line="240" w:lineRule="auto"/>
              <w:jc w:val="center"/>
              <w:rPr>
                <w:rFonts w:ascii="Lato" w:eastAsia="Calibri" w:hAnsi="Lato" w:cs="Arial"/>
                <w:iCs/>
                <w:u w:val="single"/>
              </w:rPr>
            </w:pPr>
            <w:r w:rsidRPr="0010549A">
              <w:rPr>
                <w:rFonts w:ascii="Lato" w:hAnsi="Lato"/>
                <w:b/>
                <w:bCs/>
                <w:noProof/>
              </w:rPr>
              <w:t>Pantalla</w:t>
            </w:r>
          </w:p>
        </w:tc>
        <w:tc>
          <w:tcPr>
            <w:tcW w:w="283" w:type="dxa"/>
            <w:tcBorders>
              <w:left w:val="single" w:sz="4" w:space="0" w:color="auto"/>
              <w:right w:val="single" w:sz="4" w:space="0" w:color="auto"/>
            </w:tcBorders>
            <w:vAlign w:val="center"/>
          </w:tcPr>
          <w:p w14:paraId="6849BB6C" w14:textId="77777777" w:rsidR="00F00666" w:rsidRPr="0010549A" w:rsidRDefault="00F00666" w:rsidP="0010549A">
            <w:pPr>
              <w:spacing w:before="120" w:after="120" w:line="240" w:lineRule="auto"/>
              <w:jc w:val="center"/>
              <w:rPr>
                <w:rFonts w:ascii="Lato" w:eastAsia="Calibri" w:hAnsi="Lato" w:cs="Arial"/>
                <w:iCs/>
                <w:u w:val="single"/>
              </w:rPr>
            </w:pPr>
          </w:p>
        </w:tc>
        <w:tc>
          <w:tcPr>
            <w:tcW w:w="1474" w:type="dxa"/>
            <w:tcBorders>
              <w:left w:val="single" w:sz="4" w:space="0" w:color="auto"/>
              <w:bottom w:val="single" w:sz="4" w:space="0" w:color="auto"/>
              <w:right w:val="single" w:sz="4" w:space="0" w:color="auto"/>
            </w:tcBorders>
            <w:vAlign w:val="center"/>
          </w:tcPr>
          <w:p w14:paraId="6FA7FBAB" w14:textId="48A11590" w:rsidR="00F00666" w:rsidRPr="0010549A" w:rsidRDefault="000632C3" w:rsidP="0010549A">
            <w:pPr>
              <w:spacing w:before="120" w:after="120" w:line="240" w:lineRule="auto"/>
              <w:jc w:val="center"/>
              <w:rPr>
                <w:rFonts w:ascii="Lato" w:eastAsia="Calibri" w:hAnsi="Lato" w:cs="Arial"/>
                <w:iCs/>
                <w:u w:val="single"/>
              </w:rPr>
            </w:pPr>
            <w:r w:rsidRPr="0010549A">
              <w:rPr>
                <w:rFonts w:ascii="Lato" w:hAnsi="Lato" w:cs="Arial"/>
                <w:b/>
                <w:bCs/>
                <w:noProof/>
              </w:rPr>
              <w:t>Bata</w:t>
            </w:r>
          </w:p>
        </w:tc>
      </w:tr>
    </w:tbl>
    <w:p w14:paraId="2B064595" w14:textId="06B426F8" w:rsidR="000632C3" w:rsidRPr="0010549A" w:rsidRDefault="000632C3" w:rsidP="0010549A">
      <w:pPr>
        <w:pStyle w:val="Textoindependiente3"/>
      </w:pPr>
      <w:r w:rsidRPr="0010549A">
        <w:t>En estos momentos, está contraindicado el uso de guantes, a excepción de tareas técnicas que lo requieran y para aquellas personas con enfermedades de la piel, o con heridas.</w:t>
      </w:r>
    </w:p>
    <w:p w14:paraId="4847A6B3" w14:textId="7FD2FA1D" w:rsidR="00122906" w:rsidRPr="0010549A" w:rsidRDefault="00122906" w:rsidP="0010549A">
      <w:pPr>
        <w:pStyle w:val="Textoindependiente3"/>
      </w:pPr>
    </w:p>
    <w:p w14:paraId="0906B8AC" w14:textId="51147030" w:rsidR="00577853" w:rsidRPr="0010549A" w:rsidRDefault="00122906" w:rsidP="003137B7">
      <w:pPr>
        <w:pStyle w:val="Prrafodelista"/>
        <w:numPr>
          <w:ilvl w:val="0"/>
          <w:numId w:val="11"/>
        </w:numPr>
        <w:spacing w:before="120" w:after="120" w:line="240" w:lineRule="auto"/>
        <w:ind w:left="284" w:hanging="284"/>
        <w:contextualSpacing w:val="0"/>
        <w:jc w:val="both"/>
        <w:rPr>
          <w:rFonts w:ascii="Lato" w:eastAsia="Calibri" w:hAnsi="Lato" w:cs="Arial"/>
          <w:iCs/>
          <w:u w:val="single"/>
        </w:rPr>
      </w:pPr>
      <w:bookmarkStart w:id="13" w:name="_Hlk40316115"/>
      <w:r w:rsidRPr="0010549A">
        <w:rPr>
          <w:rFonts w:ascii="Lato" w:eastAsia="Calibri" w:hAnsi="Lato" w:cs="Arial"/>
          <w:iCs/>
          <w:u w:val="single"/>
        </w:rPr>
        <w:lastRenderedPageBreak/>
        <w:t>EQUIPOS DESINFECCIÓN VEHÍCULOS</w:t>
      </w:r>
    </w:p>
    <w:bookmarkEnd w:id="13"/>
    <w:p w14:paraId="61E75794" w14:textId="1820BAE8" w:rsidR="00577853" w:rsidRPr="0010549A" w:rsidRDefault="00577853" w:rsidP="0010549A">
      <w:pPr>
        <w:spacing w:before="120" w:after="120" w:line="240" w:lineRule="auto"/>
        <w:ind w:right="-1"/>
        <w:jc w:val="both"/>
        <w:rPr>
          <w:rFonts w:ascii="Lato" w:eastAsia="Calibri" w:hAnsi="Lato" w:cs="Arial"/>
          <w:b/>
          <w:bCs/>
          <w:u w:val="single"/>
        </w:rPr>
      </w:pPr>
    </w:p>
    <w:tbl>
      <w:tblPr>
        <w:tblStyle w:val="Tablaconcuadrcula"/>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22906" w:rsidRPr="0010549A" w14:paraId="65C1688E" w14:textId="77777777" w:rsidTr="00122906">
        <w:trPr>
          <w:jc w:val="center"/>
        </w:trPr>
        <w:tc>
          <w:tcPr>
            <w:tcW w:w="3969" w:type="dxa"/>
            <w:tcBorders>
              <w:top w:val="single" w:sz="4" w:space="0" w:color="auto"/>
              <w:left w:val="single" w:sz="4" w:space="0" w:color="auto"/>
              <w:right w:val="single" w:sz="4" w:space="0" w:color="auto"/>
            </w:tcBorders>
            <w:vAlign w:val="center"/>
          </w:tcPr>
          <w:p w14:paraId="5E78DF20" w14:textId="301A2CC1" w:rsidR="00122906" w:rsidRPr="0010549A" w:rsidRDefault="00122906" w:rsidP="0010549A">
            <w:pPr>
              <w:spacing w:before="120" w:after="120" w:line="240" w:lineRule="auto"/>
              <w:ind w:right="-1"/>
              <w:jc w:val="center"/>
              <w:rPr>
                <w:rFonts w:ascii="Lato" w:eastAsia="Calibri" w:hAnsi="Lato" w:cs="Arial"/>
                <w:b/>
                <w:bCs/>
                <w:u w:val="single"/>
              </w:rPr>
            </w:pPr>
            <w:r w:rsidRPr="0010549A">
              <w:rPr>
                <w:rFonts w:ascii="Lato" w:hAnsi="Lato"/>
                <w:noProof/>
                <w:lang w:eastAsia="es-ES"/>
              </w:rPr>
              <w:drawing>
                <wp:inline distT="0" distB="0" distL="0" distR="0" wp14:anchorId="7733A6AD" wp14:editId="7E8C0839">
                  <wp:extent cx="1518730" cy="1440000"/>
                  <wp:effectExtent l="0" t="0" r="5715" b="8255"/>
                  <wp:docPr id="6" name="Imagen 6" descr="PULVERIZADOR A PRESION PREVIA 5L | El almacén de la construcción 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LVERIZADOR A PRESION PREVIA 5L | El almacén de la construcción y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18730" cy="1440000"/>
                          </a:xfrm>
                          <a:prstGeom prst="rect">
                            <a:avLst/>
                          </a:prstGeom>
                          <a:noFill/>
                          <a:ln>
                            <a:noFill/>
                          </a:ln>
                        </pic:spPr>
                      </pic:pic>
                    </a:graphicData>
                  </a:graphic>
                </wp:inline>
              </w:drawing>
            </w:r>
          </w:p>
        </w:tc>
        <w:tc>
          <w:tcPr>
            <w:tcW w:w="567" w:type="dxa"/>
            <w:tcBorders>
              <w:left w:val="single" w:sz="4" w:space="0" w:color="auto"/>
              <w:right w:val="single" w:sz="4" w:space="0" w:color="auto"/>
            </w:tcBorders>
          </w:tcPr>
          <w:p w14:paraId="5E14C5C2" w14:textId="77777777" w:rsidR="00122906" w:rsidRPr="0010549A" w:rsidRDefault="00122906" w:rsidP="0010549A">
            <w:pPr>
              <w:spacing w:before="120" w:after="120" w:line="240" w:lineRule="auto"/>
              <w:ind w:right="-1"/>
              <w:jc w:val="both"/>
              <w:rPr>
                <w:rFonts w:ascii="Lato" w:eastAsia="Calibri" w:hAnsi="Lato" w:cs="Arial"/>
                <w:b/>
                <w:bCs/>
                <w:u w:val="single"/>
              </w:rPr>
            </w:pPr>
          </w:p>
        </w:tc>
        <w:tc>
          <w:tcPr>
            <w:tcW w:w="3969" w:type="dxa"/>
            <w:tcBorders>
              <w:top w:val="single" w:sz="4" w:space="0" w:color="auto"/>
              <w:left w:val="single" w:sz="4" w:space="0" w:color="auto"/>
              <w:right w:val="single" w:sz="4" w:space="0" w:color="auto"/>
            </w:tcBorders>
            <w:vAlign w:val="center"/>
          </w:tcPr>
          <w:p w14:paraId="5DF39C56" w14:textId="35D10AB9" w:rsidR="00122906" w:rsidRPr="0010549A" w:rsidRDefault="00122906" w:rsidP="0010549A">
            <w:pPr>
              <w:spacing w:before="120" w:after="120" w:line="240" w:lineRule="auto"/>
              <w:ind w:right="-1"/>
              <w:jc w:val="center"/>
              <w:rPr>
                <w:rFonts w:ascii="Lato" w:eastAsia="Calibri" w:hAnsi="Lato" w:cs="Arial"/>
                <w:b/>
                <w:bCs/>
                <w:u w:val="single"/>
              </w:rPr>
            </w:pPr>
            <w:r w:rsidRPr="0010549A">
              <w:rPr>
                <w:rFonts w:ascii="Lato" w:hAnsi="Lato"/>
                <w:noProof/>
                <w:lang w:eastAsia="es-ES"/>
              </w:rPr>
              <w:drawing>
                <wp:inline distT="0" distB="0" distL="0" distR="0" wp14:anchorId="2F952E87" wp14:editId="08534065">
                  <wp:extent cx="1440000" cy="1440000"/>
                  <wp:effectExtent l="0" t="0" r="8255" b="8255"/>
                  <wp:docPr id="40" name="Imagen 40" descr="Toallitas desinfectantes bote 100 uds ASEPTIL - Ferretería Campoll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oallitas desinfectantes bote 100 uds ASEPTIL - Ferretería Campollan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tc>
      </w:tr>
      <w:tr w:rsidR="00122906" w:rsidRPr="0010549A" w14:paraId="10CCE69D" w14:textId="77777777" w:rsidTr="00122906">
        <w:trPr>
          <w:jc w:val="center"/>
        </w:trPr>
        <w:tc>
          <w:tcPr>
            <w:tcW w:w="3969" w:type="dxa"/>
            <w:tcBorders>
              <w:left w:val="single" w:sz="4" w:space="0" w:color="auto"/>
              <w:bottom w:val="single" w:sz="4" w:space="0" w:color="auto"/>
              <w:right w:val="single" w:sz="4" w:space="0" w:color="auto"/>
            </w:tcBorders>
          </w:tcPr>
          <w:p w14:paraId="7794F1AB" w14:textId="5D42E84D" w:rsidR="00122906" w:rsidRPr="0010549A" w:rsidRDefault="00122906" w:rsidP="0010549A">
            <w:pPr>
              <w:pStyle w:val="Ttulo6"/>
              <w:rPr>
                <w:u w:val="single"/>
                <w:lang w:val="es-ES"/>
              </w:rPr>
            </w:pPr>
            <w:r w:rsidRPr="0010549A">
              <w:rPr>
                <w:lang w:val="es-ES"/>
              </w:rPr>
              <w:t>Pulverizador Manual</w:t>
            </w:r>
          </w:p>
        </w:tc>
        <w:tc>
          <w:tcPr>
            <w:tcW w:w="567" w:type="dxa"/>
            <w:tcBorders>
              <w:left w:val="single" w:sz="4" w:space="0" w:color="auto"/>
              <w:right w:val="single" w:sz="4" w:space="0" w:color="auto"/>
            </w:tcBorders>
          </w:tcPr>
          <w:p w14:paraId="28081B1E" w14:textId="77777777" w:rsidR="00122906" w:rsidRPr="0010549A" w:rsidRDefault="00122906" w:rsidP="0010549A">
            <w:pPr>
              <w:spacing w:before="120" w:after="120" w:line="240" w:lineRule="auto"/>
              <w:ind w:right="-1"/>
              <w:jc w:val="both"/>
              <w:rPr>
                <w:rFonts w:ascii="Lato" w:eastAsia="Calibri" w:hAnsi="Lato" w:cs="Arial"/>
                <w:b/>
                <w:bCs/>
                <w:u w:val="single"/>
              </w:rPr>
            </w:pPr>
          </w:p>
        </w:tc>
        <w:tc>
          <w:tcPr>
            <w:tcW w:w="3969" w:type="dxa"/>
            <w:tcBorders>
              <w:left w:val="single" w:sz="4" w:space="0" w:color="auto"/>
              <w:bottom w:val="single" w:sz="4" w:space="0" w:color="auto"/>
              <w:right w:val="single" w:sz="4" w:space="0" w:color="auto"/>
            </w:tcBorders>
          </w:tcPr>
          <w:p w14:paraId="5A051A40" w14:textId="72B1674A" w:rsidR="00122906" w:rsidRPr="0010549A" w:rsidRDefault="00122906" w:rsidP="0010549A">
            <w:pPr>
              <w:pStyle w:val="Ttulo6"/>
              <w:rPr>
                <w:u w:val="single"/>
                <w:lang w:val="es-ES"/>
              </w:rPr>
            </w:pPr>
            <w:r w:rsidRPr="0010549A">
              <w:rPr>
                <w:lang w:val="es-ES"/>
              </w:rPr>
              <w:t>Toallitas</w:t>
            </w:r>
          </w:p>
        </w:tc>
      </w:tr>
    </w:tbl>
    <w:p w14:paraId="04D7849E" w14:textId="77777777" w:rsidR="00577853" w:rsidRPr="0010549A" w:rsidRDefault="00577853" w:rsidP="0010549A">
      <w:pPr>
        <w:spacing w:before="120" w:after="120" w:line="240" w:lineRule="auto"/>
        <w:ind w:right="-1"/>
        <w:jc w:val="both"/>
        <w:rPr>
          <w:rFonts w:ascii="Lato" w:eastAsia="Calibri" w:hAnsi="Lato" w:cs="Arial"/>
        </w:rPr>
      </w:pPr>
    </w:p>
    <w:p w14:paraId="5B076236" w14:textId="167E0CCB" w:rsidR="00577853" w:rsidRPr="0010549A" w:rsidRDefault="00122906" w:rsidP="003137B7">
      <w:pPr>
        <w:pStyle w:val="Prrafodelista"/>
        <w:numPr>
          <w:ilvl w:val="0"/>
          <w:numId w:val="11"/>
        </w:numPr>
        <w:spacing w:before="120" w:after="120" w:line="240" w:lineRule="auto"/>
        <w:ind w:left="284" w:hanging="284"/>
        <w:contextualSpacing w:val="0"/>
        <w:jc w:val="both"/>
        <w:rPr>
          <w:rFonts w:ascii="Lato" w:eastAsia="Calibri" w:hAnsi="Lato" w:cs="Arial"/>
          <w:iCs/>
          <w:u w:val="single"/>
        </w:rPr>
      </w:pPr>
      <w:bookmarkStart w:id="14" w:name="_Hlk40316132"/>
      <w:r w:rsidRPr="0010549A">
        <w:rPr>
          <w:rFonts w:ascii="Lato" w:eastAsia="Calibri" w:hAnsi="Lato" w:cs="Arial"/>
          <w:iCs/>
          <w:u w:val="single"/>
        </w:rPr>
        <w:t>CARTELES INFORMATIVOS ZONA ALMACÉN</w:t>
      </w:r>
    </w:p>
    <w:p w14:paraId="454F9007" w14:textId="270EB3C1" w:rsidR="00577853" w:rsidRPr="0010549A" w:rsidRDefault="00577853" w:rsidP="0010549A">
      <w:pPr>
        <w:pStyle w:val="Prrafodelista"/>
        <w:spacing w:before="120" w:after="120" w:line="240" w:lineRule="auto"/>
        <w:ind w:left="284" w:right="-1"/>
        <w:contextualSpacing w:val="0"/>
        <w:jc w:val="both"/>
        <w:rPr>
          <w:rFonts w:ascii="Lato" w:eastAsia="Calibri" w:hAnsi="Lato" w:cs="Arial"/>
          <w:b/>
          <w:bCs/>
          <w:u w:val="single"/>
        </w:rPr>
      </w:pPr>
    </w:p>
    <w:tbl>
      <w:tblPr>
        <w:tblStyle w:val="Tablaconcuadrcula"/>
        <w:tblW w:w="8505" w:type="dxa"/>
        <w:jc w:val="center"/>
        <w:tblBorders>
          <w:insideH w:val="none" w:sz="0" w:space="0" w:color="auto"/>
          <w:insideV w:val="none" w:sz="0" w:space="0" w:color="auto"/>
        </w:tblBorders>
        <w:tblLook w:val="04A0" w:firstRow="1" w:lastRow="0" w:firstColumn="1" w:lastColumn="0" w:noHBand="0" w:noVBand="1"/>
      </w:tblPr>
      <w:tblGrid>
        <w:gridCol w:w="4806"/>
        <w:gridCol w:w="3699"/>
      </w:tblGrid>
      <w:tr w:rsidR="00122906" w:rsidRPr="0010549A" w14:paraId="36BF1270" w14:textId="77777777" w:rsidTr="00122906">
        <w:trPr>
          <w:jc w:val="center"/>
        </w:trPr>
        <w:tc>
          <w:tcPr>
            <w:tcW w:w="4806" w:type="dxa"/>
            <w:vAlign w:val="center"/>
          </w:tcPr>
          <w:p w14:paraId="7EE15A79" w14:textId="77777777" w:rsidR="00122906" w:rsidRPr="0010549A" w:rsidRDefault="00122906" w:rsidP="0010549A">
            <w:pPr>
              <w:spacing w:before="120" w:after="120" w:line="240" w:lineRule="auto"/>
              <w:jc w:val="center"/>
              <w:rPr>
                <w:rFonts w:ascii="Lato" w:eastAsia="Calibri" w:hAnsi="Lato" w:cs="Arial"/>
                <w:iCs/>
                <w:u w:val="single"/>
                <w:lang w:val="es-ES_tradnl"/>
              </w:rPr>
            </w:pPr>
            <w:r w:rsidRPr="0010549A">
              <w:rPr>
                <w:rFonts w:ascii="Lato" w:hAnsi="Lato"/>
                <w:noProof/>
                <w:lang w:val="es-ES_tradnl" w:eastAsia="es-ES"/>
              </w:rPr>
              <w:drawing>
                <wp:inline distT="0" distB="0" distL="0" distR="0" wp14:anchorId="5D87877A" wp14:editId="33653B8C">
                  <wp:extent cx="2880000" cy="2038420"/>
                  <wp:effectExtent l="19050" t="19050" r="15875" b="19050"/>
                  <wp:docPr id="11" name="Imagen 11" descr="Comprova si pots tenir coronavirus amb un test molt ràpid | EL9NOU.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prova si pots tenir coronavirus amb un test molt ràpid | EL9NOU.CA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80000" cy="2038420"/>
                          </a:xfrm>
                          <a:prstGeom prst="rect">
                            <a:avLst/>
                          </a:prstGeom>
                          <a:noFill/>
                          <a:ln>
                            <a:solidFill>
                              <a:srgbClr val="FF0000"/>
                            </a:solidFill>
                          </a:ln>
                        </pic:spPr>
                      </pic:pic>
                    </a:graphicData>
                  </a:graphic>
                </wp:inline>
              </w:drawing>
            </w:r>
          </w:p>
        </w:tc>
        <w:tc>
          <w:tcPr>
            <w:tcW w:w="3699" w:type="dxa"/>
            <w:vAlign w:val="center"/>
          </w:tcPr>
          <w:p w14:paraId="2658C660" w14:textId="77777777" w:rsidR="00122906" w:rsidRPr="0010549A" w:rsidRDefault="00122906" w:rsidP="0010549A">
            <w:pPr>
              <w:spacing w:before="120" w:after="120" w:line="240" w:lineRule="auto"/>
              <w:jc w:val="center"/>
              <w:rPr>
                <w:rFonts w:ascii="Lato" w:eastAsia="Calibri" w:hAnsi="Lato" w:cs="Arial"/>
                <w:iCs/>
                <w:u w:val="single"/>
                <w:lang w:val="es-ES_tradnl"/>
              </w:rPr>
            </w:pPr>
            <w:r w:rsidRPr="0010549A">
              <w:rPr>
                <w:rFonts w:ascii="Lato" w:hAnsi="Lato"/>
                <w:noProof/>
                <w:lang w:val="es-ES_tradnl" w:eastAsia="es-ES"/>
              </w:rPr>
              <w:drawing>
                <wp:inline distT="0" distB="0" distL="0" distR="0" wp14:anchorId="4DAA36BC" wp14:editId="1602B213">
                  <wp:extent cx="1800000" cy="2543047"/>
                  <wp:effectExtent l="19050" t="19050" r="10160" b="10160"/>
                  <wp:docPr id="12" name="Imagen 12" descr="Informació sobre el coronavirus al Departament de Salut |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formació sobre el coronavirus al Departament de Salut | Web ..."/>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0000" cy="2543047"/>
                          </a:xfrm>
                          <a:prstGeom prst="rect">
                            <a:avLst/>
                          </a:prstGeom>
                          <a:noFill/>
                          <a:ln>
                            <a:solidFill>
                              <a:srgbClr val="FF0000"/>
                            </a:solidFill>
                          </a:ln>
                        </pic:spPr>
                      </pic:pic>
                    </a:graphicData>
                  </a:graphic>
                </wp:inline>
              </w:drawing>
            </w:r>
          </w:p>
        </w:tc>
      </w:tr>
      <w:tr w:rsidR="00122906" w:rsidRPr="0010549A" w14:paraId="54E12CFB" w14:textId="77777777" w:rsidTr="00105916">
        <w:trPr>
          <w:jc w:val="center"/>
        </w:trPr>
        <w:tc>
          <w:tcPr>
            <w:tcW w:w="8505" w:type="dxa"/>
            <w:gridSpan w:val="2"/>
          </w:tcPr>
          <w:p w14:paraId="5B332A0D" w14:textId="274E0400" w:rsidR="00122906" w:rsidRPr="0010549A" w:rsidRDefault="00122906" w:rsidP="0010549A">
            <w:pPr>
              <w:pStyle w:val="Ttulo6"/>
            </w:pPr>
            <w:r w:rsidRPr="0010549A">
              <w:t>Información Medidas Seguridad COVID-19</w:t>
            </w:r>
          </w:p>
        </w:tc>
      </w:tr>
    </w:tbl>
    <w:p w14:paraId="4490E93F" w14:textId="77777777" w:rsidR="0010549A" w:rsidRDefault="0010549A" w:rsidP="0010549A">
      <w:pPr>
        <w:pStyle w:val="Prrafodelista"/>
        <w:spacing w:before="120" w:after="120" w:line="240" w:lineRule="auto"/>
        <w:ind w:left="284" w:right="-1"/>
        <w:contextualSpacing w:val="0"/>
        <w:jc w:val="both"/>
        <w:rPr>
          <w:rFonts w:ascii="Lato" w:eastAsia="Calibri" w:hAnsi="Lato" w:cs="Arial"/>
          <w:b/>
          <w:bCs/>
          <w:u w:val="single"/>
        </w:rPr>
        <w:sectPr w:rsidR="0010549A" w:rsidSect="001B5DA1">
          <w:pgSz w:w="11906" w:h="16838"/>
          <w:pgMar w:top="1417" w:right="1701" w:bottom="1417" w:left="1701" w:header="708" w:footer="708" w:gutter="0"/>
          <w:cols w:space="708"/>
          <w:docGrid w:linePitch="360"/>
        </w:sectPr>
      </w:pPr>
    </w:p>
    <w:tbl>
      <w:tblPr>
        <w:tblStyle w:val="Tablaconcuadrcula"/>
        <w:tblW w:w="8505" w:type="dxa"/>
        <w:jc w:val="center"/>
        <w:tblBorders>
          <w:insideH w:val="none" w:sz="0" w:space="0" w:color="auto"/>
          <w:insideV w:val="none" w:sz="0" w:space="0" w:color="auto"/>
        </w:tblBorders>
        <w:tblLook w:val="04A0" w:firstRow="1" w:lastRow="0" w:firstColumn="1" w:lastColumn="0" w:noHBand="0" w:noVBand="1"/>
      </w:tblPr>
      <w:tblGrid>
        <w:gridCol w:w="2125"/>
        <w:gridCol w:w="2126"/>
        <w:gridCol w:w="2127"/>
        <w:gridCol w:w="2127"/>
      </w:tblGrid>
      <w:tr w:rsidR="00122906" w:rsidRPr="0010549A" w14:paraId="5E9249D1" w14:textId="77777777" w:rsidTr="00105916">
        <w:trPr>
          <w:jc w:val="center"/>
        </w:trPr>
        <w:tc>
          <w:tcPr>
            <w:tcW w:w="2125" w:type="dxa"/>
            <w:vAlign w:val="center"/>
          </w:tcPr>
          <w:p w14:paraId="46DF7F28" w14:textId="77777777" w:rsidR="00122906" w:rsidRPr="0010549A" w:rsidRDefault="00122906" w:rsidP="0010549A">
            <w:pPr>
              <w:spacing w:before="120" w:after="120" w:line="240" w:lineRule="auto"/>
              <w:jc w:val="center"/>
              <w:rPr>
                <w:rFonts w:ascii="Lato" w:eastAsia="Calibri" w:hAnsi="Lato" w:cs="Arial"/>
                <w:iCs/>
                <w:u w:val="single"/>
                <w:lang w:val="es-ES_tradnl"/>
              </w:rPr>
            </w:pPr>
            <w:r w:rsidRPr="0010549A">
              <w:rPr>
                <w:rFonts w:ascii="Lato" w:hAnsi="Lato"/>
                <w:noProof/>
                <w:lang w:val="es-ES_tradnl" w:eastAsia="es-ES"/>
              </w:rPr>
              <w:lastRenderedPageBreak/>
              <w:drawing>
                <wp:inline distT="0" distB="0" distL="0" distR="0" wp14:anchorId="4B8FE3F5" wp14:editId="6A29042B">
                  <wp:extent cx="939800" cy="939800"/>
                  <wp:effectExtent l="0" t="0" r="0" b="0"/>
                  <wp:docPr id="13" name="Imagen 13" descr="SYSSA - Tienda Online -  disco adhesivo antideslizante para suelo &quot;Salida - Sentido a seguir en itinerario Covid-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YSSA - Tienda Online -  disco adhesivo antideslizante para suelo &quot;Salida - Sentido a seguir en itinerario Covid-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flipV="1">
                            <a:off x="0" y="0"/>
                            <a:ext cx="939800" cy="939800"/>
                          </a:xfrm>
                          <a:prstGeom prst="rect">
                            <a:avLst/>
                          </a:prstGeom>
                          <a:noFill/>
                          <a:ln>
                            <a:noFill/>
                          </a:ln>
                        </pic:spPr>
                      </pic:pic>
                    </a:graphicData>
                  </a:graphic>
                </wp:inline>
              </w:drawing>
            </w:r>
          </w:p>
        </w:tc>
        <w:tc>
          <w:tcPr>
            <w:tcW w:w="2126" w:type="dxa"/>
            <w:vAlign w:val="center"/>
          </w:tcPr>
          <w:p w14:paraId="071DFA66" w14:textId="77777777" w:rsidR="00122906" w:rsidRPr="0010549A" w:rsidRDefault="00122906" w:rsidP="0010549A">
            <w:pPr>
              <w:spacing w:before="120" w:after="120" w:line="240" w:lineRule="auto"/>
              <w:jc w:val="center"/>
              <w:rPr>
                <w:rFonts w:ascii="Lato" w:eastAsia="Calibri" w:hAnsi="Lato" w:cs="Arial"/>
                <w:iCs/>
                <w:u w:val="single"/>
                <w:lang w:val="es-ES_tradnl"/>
              </w:rPr>
            </w:pPr>
            <w:r w:rsidRPr="0010549A">
              <w:rPr>
                <w:rFonts w:ascii="Lato" w:hAnsi="Lato"/>
                <w:noProof/>
                <w:lang w:val="es-ES_tradnl" w:eastAsia="es-ES"/>
              </w:rPr>
              <w:drawing>
                <wp:inline distT="0" distB="0" distL="0" distR="0" wp14:anchorId="4291E17A" wp14:editId="7183E8D3">
                  <wp:extent cx="939800" cy="939800"/>
                  <wp:effectExtent l="0" t="0" r="0" b="0"/>
                  <wp:docPr id="14" name="Imagen 14" descr="SYSSA - Tienda Online -  disco adhesivo antideslizante para suelo &quot;Salida - Sentido a seguir en itinerario Covid-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YSSA - Tienda Online -  disco adhesivo antideslizante para suelo &quot;Salida - Sentido a seguir en itinerario Covid-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5400000" flipV="1">
                            <a:off x="0" y="0"/>
                            <a:ext cx="939800" cy="939800"/>
                          </a:xfrm>
                          <a:prstGeom prst="rect">
                            <a:avLst/>
                          </a:prstGeom>
                          <a:noFill/>
                          <a:ln>
                            <a:noFill/>
                          </a:ln>
                        </pic:spPr>
                      </pic:pic>
                    </a:graphicData>
                  </a:graphic>
                </wp:inline>
              </w:drawing>
            </w:r>
          </w:p>
        </w:tc>
        <w:tc>
          <w:tcPr>
            <w:tcW w:w="2127" w:type="dxa"/>
            <w:vAlign w:val="center"/>
          </w:tcPr>
          <w:p w14:paraId="241BDEDE" w14:textId="77777777" w:rsidR="00122906" w:rsidRPr="0010549A" w:rsidRDefault="00122906" w:rsidP="0010549A">
            <w:pPr>
              <w:spacing w:before="120" w:after="120" w:line="240" w:lineRule="auto"/>
              <w:jc w:val="center"/>
              <w:rPr>
                <w:rFonts w:ascii="Lato" w:eastAsia="Calibri" w:hAnsi="Lato" w:cs="Arial"/>
                <w:iCs/>
                <w:u w:val="single"/>
                <w:lang w:val="es-ES_tradnl"/>
              </w:rPr>
            </w:pPr>
            <w:r w:rsidRPr="0010549A">
              <w:rPr>
                <w:rFonts w:ascii="Lato" w:hAnsi="Lato"/>
                <w:noProof/>
                <w:lang w:val="es-ES_tradnl" w:eastAsia="es-ES"/>
              </w:rPr>
              <w:drawing>
                <wp:inline distT="0" distB="0" distL="0" distR="0" wp14:anchorId="6C87C8E2" wp14:editId="30326509">
                  <wp:extent cx="939800" cy="939800"/>
                  <wp:effectExtent l="0" t="0" r="0" b="0"/>
                  <wp:docPr id="15" name="Imagen 15" descr="SYSSA - Tienda Online -  disco adhesivo antideslizante para suelo &quot;Salida - Sentido a seguir en itinerario Covid-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YSSA - Tienda Online -  disco adhesivo antideslizante para suelo &quot;Salida - Sentido a seguir en itinerario Covid-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10800000" flipV="1">
                            <a:off x="0" y="0"/>
                            <a:ext cx="939800" cy="939800"/>
                          </a:xfrm>
                          <a:prstGeom prst="rect">
                            <a:avLst/>
                          </a:prstGeom>
                          <a:noFill/>
                          <a:ln>
                            <a:noFill/>
                          </a:ln>
                        </pic:spPr>
                      </pic:pic>
                    </a:graphicData>
                  </a:graphic>
                </wp:inline>
              </w:drawing>
            </w:r>
          </w:p>
        </w:tc>
        <w:tc>
          <w:tcPr>
            <w:tcW w:w="2127" w:type="dxa"/>
            <w:vAlign w:val="center"/>
          </w:tcPr>
          <w:p w14:paraId="5C41ACE2" w14:textId="77777777" w:rsidR="00122906" w:rsidRPr="0010549A" w:rsidRDefault="00122906" w:rsidP="0010549A">
            <w:pPr>
              <w:spacing w:before="120" w:after="120" w:line="240" w:lineRule="auto"/>
              <w:jc w:val="center"/>
              <w:rPr>
                <w:rFonts w:ascii="Lato" w:eastAsia="Calibri" w:hAnsi="Lato" w:cs="Arial"/>
                <w:iCs/>
                <w:u w:val="single"/>
                <w:lang w:val="es-ES_tradnl"/>
              </w:rPr>
            </w:pPr>
            <w:r w:rsidRPr="0010549A">
              <w:rPr>
                <w:rFonts w:ascii="Lato" w:hAnsi="Lato"/>
                <w:noProof/>
                <w:lang w:val="es-ES_tradnl" w:eastAsia="es-ES"/>
              </w:rPr>
              <w:drawing>
                <wp:inline distT="0" distB="0" distL="0" distR="0" wp14:anchorId="185AE982" wp14:editId="72BCCE88">
                  <wp:extent cx="939800" cy="939800"/>
                  <wp:effectExtent l="0" t="0" r="0" b="0"/>
                  <wp:docPr id="16" name="Imagen 16" descr="SYSSA - Tienda Online -  disco adhesivo antideslizante para suelo &quot;Salida - Sentido a seguir en itinerario Covid-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YSSA - Tienda Online -  disco adhesivo antideslizante para suelo &quot;Salida - Sentido a seguir en itinerario Covid-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16200000" flipV="1">
                            <a:off x="0" y="0"/>
                            <a:ext cx="939800" cy="939800"/>
                          </a:xfrm>
                          <a:prstGeom prst="rect">
                            <a:avLst/>
                          </a:prstGeom>
                          <a:noFill/>
                          <a:ln>
                            <a:noFill/>
                          </a:ln>
                        </pic:spPr>
                      </pic:pic>
                    </a:graphicData>
                  </a:graphic>
                </wp:inline>
              </w:drawing>
            </w:r>
          </w:p>
        </w:tc>
      </w:tr>
      <w:tr w:rsidR="00122906" w:rsidRPr="0010549A" w14:paraId="5C4D57CC" w14:textId="77777777" w:rsidTr="00105916">
        <w:trPr>
          <w:jc w:val="center"/>
        </w:trPr>
        <w:tc>
          <w:tcPr>
            <w:tcW w:w="2125" w:type="dxa"/>
            <w:vAlign w:val="center"/>
          </w:tcPr>
          <w:p w14:paraId="2D26D076" w14:textId="77777777" w:rsidR="00122906" w:rsidRPr="0010549A" w:rsidRDefault="00122906" w:rsidP="0010549A">
            <w:pPr>
              <w:spacing w:before="120" w:after="120" w:line="240" w:lineRule="auto"/>
              <w:jc w:val="center"/>
              <w:rPr>
                <w:rFonts w:ascii="Lato" w:eastAsia="Calibri" w:hAnsi="Lato" w:cs="Arial"/>
                <w:iCs/>
                <w:u w:val="single"/>
                <w:lang w:val="es-ES_tradnl"/>
              </w:rPr>
            </w:pPr>
            <w:r w:rsidRPr="0010549A">
              <w:rPr>
                <w:rFonts w:ascii="Lato" w:hAnsi="Lato"/>
                <w:noProof/>
                <w:lang w:val="es-ES_tradnl" w:eastAsia="es-ES"/>
              </w:rPr>
              <w:drawing>
                <wp:inline distT="0" distB="0" distL="0" distR="0" wp14:anchorId="504C1AFC" wp14:editId="12B41ED3">
                  <wp:extent cx="937260" cy="937260"/>
                  <wp:effectExtent l="0" t="0" r="0" b="0"/>
                  <wp:docPr id="17" name="Imagen 17" descr="SYSSA - Tienda Online -  disco adhesivo antideslizante para suelo &quot;Entrada Sentido a seguir en itinerario Covid-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YSSA - Tienda Online -  disco adhesivo antideslizante para suelo &quot;Entrada Sentido a seguir en itinerario Covid-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10800000">
                            <a:off x="0" y="0"/>
                            <a:ext cx="937260" cy="937260"/>
                          </a:xfrm>
                          <a:prstGeom prst="rect">
                            <a:avLst/>
                          </a:prstGeom>
                          <a:noFill/>
                          <a:ln>
                            <a:noFill/>
                          </a:ln>
                        </pic:spPr>
                      </pic:pic>
                    </a:graphicData>
                  </a:graphic>
                </wp:inline>
              </w:drawing>
            </w:r>
          </w:p>
        </w:tc>
        <w:tc>
          <w:tcPr>
            <w:tcW w:w="2126" w:type="dxa"/>
            <w:vAlign w:val="center"/>
          </w:tcPr>
          <w:p w14:paraId="45180A2C" w14:textId="77777777" w:rsidR="00122906" w:rsidRPr="0010549A" w:rsidRDefault="00122906" w:rsidP="0010549A">
            <w:pPr>
              <w:spacing w:before="120" w:after="120" w:line="240" w:lineRule="auto"/>
              <w:jc w:val="center"/>
              <w:rPr>
                <w:rFonts w:ascii="Lato" w:eastAsia="Calibri" w:hAnsi="Lato" w:cs="Arial"/>
                <w:iCs/>
                <w:u w:val="single"/>
                <w:lang w:val="es-ES_tradnl"/>
              </w:rPr>
            </w:pPr>
            <w:r w:rsidRPr="0010549A">
              <w:rPr>
                <w:rFonts w:ascii="Lato" w:hAnsi="Lato"/>
                <w:noProof/>
                <w:lang w:val="es-ES_tradnl" w:eastAsia="es-ES"/>
              </w:rPr>
              <w:drawing>
                <wp:inline distT="0" distB="0" distL="0" distR="0" wp14:anchorId="230F3FFF" wp14:editId="1B16EE15">
                  <wp:extent cx="937260" cy="937260"/>
                  <wp:effectExtent l="0" t="0" r="0" b="0"/>
                  <wp:docPr id="18" name="Imagen 18" descr="SYSSA - Tienda Online -  disco adhesivo antideslizante para suelo &quot;Entrada Sentido a seguir en itinerario Covid-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YSSA - Tienda Online -  disco adhesivo antideslizante para suelo &quot;Entrada Sentido a seguir en itinerario Covid-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16200000">
                            <a:off x="0" y="0"/>
                            <a:ext cx="937260" cy="937260"/>
                          </a:xfrm>
                          <a:prstGeom prst="rect">
                            <a:avLst/>
                          </a:prstGeom>
                          <a:noFill/>
                          <a:ln>
                            <a:noFill/>
                          </a:ln>
                        </pic:spPr>
                      </pic:pic>
                    </a:graphicData>
                  </a:graphic>
                </wp:inline>
              </w:drawing>
            </w:r>
          </w:p>
        </w:tc>
        <w:tc>
          <w:tcPr>
            <w:tcW w:w="2127" w:type="dxa"/>
            <w:vAlign w:val="center"/>
          </w:tcPr>
          <w:p w14:paraId="464B0284" w14:textId="77777777" w:rsidR="00122906" w:rsidRPr="0010549A" w:rsidRDefault="00122906" w:rsidP="0010549A">
            <w:pPr>
              <w:spacing w:before="120" w:after="120" w:line="240" w:lineRule="auto"/>
              <w:jc w:val="center"/>
              <w:rPr>
                <w:rFonts w:ascii="Lato" w:eastAsia="Calibri" w:hAnsi="Lato" w:cs="Arial"/>
                <w:iCs/>
                <w:u w:val="single"/>
                <w:lang w:val="es-ES_tradnl"/>
              </w:rPr>
            </w:pPr>
            <w:r w:rsidRPr="0010549A">
              <w:rPr>
                <w:rFonts w:ascii="Lato" w:hAnsi="Lato"/>
                <w:noProof/>
                <w:lang w:val="es-ES_tradnl" w:eastAsia="es-ES"/>
              </w:rPr>
              <w:drawing>
                <wp:inline distT="0" distB="0" distL="0" distR="0" wp14:anchorId="59B86A4D" wp14:editId="12D3018A">
                  <wp:extent cx="937260" cy="937260"/>
                  <wp:effectExtent l="0" t="0" r="0" b="0"/>
                  <wp:docPr id="19" name="Imagen 19" descr="SYSSA - Tienda Online -  disco adhesivo antideslizante para suelo &quot;Entrada Sentido a seguir en itinerario Covid-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YSSA - Tienda Online -  disco adhesivo antideslizante para suelo &quot;Entrada Sentido a seguir en itinerario Covid-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inline>
              </w:drawing>
            </w:r>
          </w:p>
        </w:tc>
        <w:tc>
          <w:tcPr>
            <w:tcW w:w="2127" w:type="dxa"/>
            <w:vAlign w:val="center"/>
          </w:tcPr>
          <w:p w14:paraId="46AC5533" w14:textId="77777777" w:rsidR="00122906" w:rsidRPr="0010549A" w:rsidRDefault="00122906" w:rsidP="0010549A">
            <w:pPr>
              <w:spacing w:before="120" w:after="120" w:line="240" w:lineRule="auto"/>
              <w:jc w:val="center"/>
              <w:rPr>
                <w:rFonts w:ascii="Lato" w:eastAsia="Calibri" w:hAnsi="Lato" w:cs="Arial"/>
                <w:iCs/>
                <w:u w:val="single"/>
                <w:lang w:val="es-ES_tradnl"/>
              </w:rPr>
            </w:pPr>
            <w:r w:rsidRPr="0010549A">
              <w:rPr>
                <w:rFonts w:ascii="Lato" w:hAnsi="Lato"/>
                <w:noProof/>
                <w:lang w:val="es-ES_tradnl" w:eastAsia="es-ES"/>
              </w:rPr>
              <w:drawing>
                <wp:inline distT="0" distB="0" distL="0" distR="0" wp14:anchorId="43EEBE62" wp14:editId="390A98BC">
                  <wp:extent cx="937260" cy="937260"/>
                  <wp:effectExtent l="0" t="0" r="0" b="0"/>
                  <wp:docPr id="20" name="Imagen 20" descr="SYSSA - Tienda Online -  disco adhesivo antideslizante para suelo &quot;Entrada Sentido a seguir en itinerario Covid-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YSSA - Tienda Online -  disco adhesivo antideslizante para suelo &quot;Entrada Sentido a seguir en itinerario Covid-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937260" cy="937260"/>
                          </a:xfrm>
                          <a:prstGeom prst="rect">
                            <a:avLst/>
                          </a:prstGeom>
                          <a:noFill/>
                          <a:ln>
                            <a:noFill/>
                          </a:ln>
                        </pic:spPr>
                      </pic:pic>
                    </a:graphicData>
                  </a:graphic>
                </wp:inline>
              </w:drawing>
            </w:r>
          </w:p>
        </w:tc>
      </w:tr>
      <w:tr w:rsidR="00122906" w:rsidRPr="0010549A" w14:paraId="69570CB8" w14:textId="77777777" w:rsidTr="00105916">
        <w:trPr>
          <w:jc w:val="center"/>
        </w:trPr>
        <w:tc>
          <w:tcPr>
            <w:tcW w:w="8505" w:type="dxa"/>
            <w:gridSpan w:val="4"/>
            <w:vAlign w:val="center"/>
          </w:tcPr>
          <w:p w14:paraId="1E2E17E2" w14:textId="77777777" w:rsidR="00122906" w:rsidRPr="0010549A" w:rsidRDefault="00122906" w:rsidP="0010549A">
            <w:pPr>
              <w:pStyle w:val="Ttulo7"/>
              <w:rPr>
                <w:iCs/>
                <w:u w:val="single"/>
              </w:rPr>
            </w:pPr>
            <w:r w:rsidRPr="0010549A">
              <w:t>Medidas seguridad COVID-19, señalización vías circulación</w:t>
            </w:r>
          </w:p>
        </w:tc>
      </w:tr>
      <w:bookmarkEnd w:id="14"/>
    </w:tbl>
    <w:p w14:paraId="6FBECD2E" w14:textId="77777777" w:rsidR="00577853" w:rsidRPr="0010549A" w:rsidRDefault="00577853" w:rsidP="0010549A">
      <w:pPr>
        <w:spacing w:before="120" w:after="120" w:line="240" w:lineRule="auto"/>
        <w:ind w:right="-1"/>
        <w:jc w:val="both"/>
        <w:rPr>
          <w:rFonts w:ascii="Lato" w:eastAsia="Calibri" w:hAnsi="Lato" w:cs="Arial"/>
        </w:rPr>
      </w:pPr>
    </w:p>
    <w:p w14:paraId="05D25C92" w14:textId="6E7555B7" w:rsidR="00577853" w:rsidRPr="0010549A" w:rsidRDefault="00122906" w:rsidP="003137B7">
      <w:pPr>
        <w:pStyle w:val="Prrafodelista"/>
        <w:numPr>
          <w:ilvl w:val="0"/>
          <w:numId w:val="11"/>
        </w:numPr>
        <w:spacing w:before="120" w:after="120" w:line="240" w:lineRule="auto"/>
        <w:ind w:left="284" w:hanging="284"/>
        <w:contextualSpacing w:val="0"/>
        <w:jc w:val="both"/>
        <w:rPr>
          <w:rFonts w:ascii="Lato" w:eastAsia="Calibri" w:hAnsi="Lato" w:cs="Arial"/>
          <w:iCs/>
          <w:u w:val="single"/>
        </w:rPr>
      </w:pPr>
      <w:bookmarkStart w:id="15" w:name="_Hlk40316153"/>
      <w:r w:rsidRPr="0010549A">
        <w:rPr>
          <w:rFonts w:ascii="Lato" w:eastAsia="Calibri" w:hAnsi="Lato" w:cs="Arial"/>
          <w:iCs/>
          <w:u w:val="single"/>
        </w:rPr>
        <w:t>MARCO LEGAL</w:t>
      </w:r>
    </w:p>
    <w:bookmarkEnd w:id="15"/>
    <w:p w14:paraId="19FB7971" w14:textId="77777777" w:rsidR="00577853" w:rsidRPr="0010549A" w:rsidRDefault="00577853" w:rsidP="0010549A">
      <w:pPr>
        <w:pStyle w:val="Textoindependiente2"/>
        <w:rPr>
          <w:bCs w:val="0"/>
          <w:iCs/>
        </w:rPr>
      </w:pPr>
      <w:r w:rsidRPr="0010549A">
        <w:rPr>
          <w:bCs w:val="0"/>
          <w:iCs/>
        </w:rPr>
        <w:t>La normativa aplicable en materia del COVID-19, es la siguiente:</w:t>
      </w:r>
    </w:p>
    <w:p w14:paraId="282AC8A9" w14:textId="77777777" w:rsidR="00122906" w:rsidRPr="0010549A" w:rsidRDefault="00577853" w:rsidP="003137B7">
      <w:pPr>
        <w:pStyle w:val="Prrafodelista"/>
        <w:numPr>
          <w:ilvl w:val="0"/>
          <w:numId w:val="13"/>
        </w:numPr>
        <w:spacing w:before="120" w:after="120" w:line="240" w:lineRule="auto"/>
        <w:ind w:left="567" w:right="64" w:hanging="283"/>
        <w:contextualSpacing w:val="0"/>
        <w:jc w:val="both"/>
        <w:rPr>
          <w:rFonts w:ascii="Lato" w:eastAsia="Calibri" w:hAnsi="Lato" w:cs="Arial"/>
        </w:rPr>
      </w:pPr>
      <w:r w:rsidRPr="0010549A">
        <w:rPr>
          <w:rFonts w:ascii="Lato" w:eastAsia="Calibri" w:hAnsi="Lato" w:cs="Arial"/>
          <w:b/>
          <w:bCs/>
        </w:rPr>
        <w:t>Real Decreto-ley 6/2020, de 10 de marzo</w:t>
      </w:r>
      <w:r w:rsidRPr="0010549A">
        <w:rPr>
          <w:rFonts w:ascii="Lato" w:eastAsia="Calibri" w:hAnsi="Lato" w:cs="Arial"/>
        </w:rPr>
        <w:t>, por el cual se adoptan determinadas medidas urgentes en el ámbito económico y para la protección de la salud pública.</w:t>
      </w:r>
    </w:p>
    <w:p w14:paraId="5F6EA769" w14:textId="0C60B6AB" w:rsidR="00577853" w:rsidRPr="0010549A" w:rsidRDefault="00577853" w:rsidP="0010549A">
      <w:pPr>
        <w:spacing w:before="120" w:after="120" w:line="240" w:lineRule="auto"/>
        <w:ind w:left="567"/>
        <w:jc w:val="both"/>
        <w:rPr>
          <w:rStyle w:val="Hipervnculo"/>
          <w:rFonts w:ascii="Lato" w:hAnsi="Lato"/>
        </w:rPr>
      </w:pPr>
      <w:r w:rsidRPr="0010549A">
        <w:rPr>
          <w:rStyle w:val="Hipervnculo"/>
          <w:rFonts w:ascii="Lato" w:hAnsi="Lato"/>
        </w:rPr>
        <w:t>https://</w:t>
      </w:r>
      <w:hyperlink r:id="rId25">
        <w:r w:rsidRPr="0010549A">
          <w:rPr>
            <w:rStyle w:val="Hipervnculo"/>
            <w:rFonts w:ascii="Lato" w:hAnsi="Lato"/>
          </w:rPr>
          <w:t>www.boe.es/boe/dias/2020/03/11/pdfs/BOE-A-2020-3434.pdf</w:t>
        </w:r>
      </w:hyperlink>
    </w:p>
    <w:p w14:paraId="00EEAC4B" w14:textId="77777777" w:rsidR="00122906" w:rsidRPr="0010549A" w:rsidRDefault="00577853" w:rsidP="003137B7">
      <w:pPr>
        <w:pStyle w:val="Prrafodelista"/>
        <w:numPr>
          <w:ilvl w:val="0"/>
          <w:numId w:val="13"/>
        </w:numPr>
        <w:tabs>
          <w:tab w:val="left" w:pos="1060"/>
        </w:tabs>
        <w:spacing w:before="120" w:after="120" w:line="240" w:lineRule="auto"/>
        <w:ind w:left="567" w:right="66" w:hanging="283"/>
        <w:contextualSpacing w:val="0"/>
        <w:jc w:val="both"/>
        <w:rPr>
          <w:rFonts w:ascii="Lato" w:eastAsia="Calibri" w:hAnsi="Lato" w:cs="Arial"/>
        </w:rPr>
      </w:pPr>
      <w:r w:rsidRPr="0010549A">
        <w:rPr>
          <w:rFonts w:ascii="Lato" w:eastAsia="Calibri" w:hAnsi="Lato" w:cs="Arial"/>
          <w:b/>
          <w:bCs/>
        </w:rPr>
        <w:t>Real Decreto-ley 7/2020,</w:t>
      </w:r>
      <w:r w:rsidRPr="0010549A">
        <w:rPr>
          <w:rFonts w:ascii="Lato" w:eastAsia="Calibri" w:hAnsi="Lato" w:cs="Arial"/>
        </w:rPr>
        <w:t xml:space="preserve"> de 12 de </w:t>
      </w:r>
      <w:r w:rsidRPr="0010549A">
        <w:rPr>
          <w:rFonts w:ascii="Lato" w:eastAsia="Calibri" w:hAnsi="Lato" w:cs="Arial"/>
          <w:b/>
          <w:bCs/>
        </w:rPr>
        <w:t>marzo</w:t>
      </w:r>
      <w:r w:rsidRPr="0010549A">
        <w:rPr>
          <w:rFonts w:ascii="Lato" w:eastAsia="Calibri" w:hAnsi="Lato" w:cs="Arial"/>
        </w:rPr>
        <w:t>, por el cual se adoptan medidas urgentes para responder al impacto económico del COVID-19</w:t>
      </w:r>
      <w:r w:rsidR="00122906" w:rsidRPr="0010549A">
        <w:rPr>
          <w:rFonts w:ascii="Lato" w:eastAsia="Calibri" w:hAnsi="Lato" w:cs="Arial"/>
        </w:rPr>
        <w:t>.</w:t>
      </w:r>
    </w:p>
    <w:p w14:paraId="33194C4D" w14:textId="5F546E12" w:rsidR="00577853" w:rsidRPr="0010549A" w:rsidRDefault="00577853" w:rsidP="0010549A">
      <w:pPr>
        <w:spacing w:before="120" w:after="120" w:line="240" w:lineRule="auto"/>
        <w:ind w:left="567"/>
        <w:jc w:val="both"/>
        <w:rPr>
          <w:rStyle w:val="Hipervnculo"/>
          <w:rFonts w:ascii="Lato" w:hAnsi="Lato"/>
        </w:rPr>
      </w:pPr>
      <w:r w:rsidRPr="0010549A">
        <w:rPr>
          <w:rStyle w:val="Hipervnculo"/>
          <w:rFonts w:ascii="Lato" w:hAnsi="Lato"/>
        </w:rPr>
        <w:t>https://</w:t>
      </w:r>
      <w:hyperlink r:id="rId26">
        <w:r w:rsidRPr="0010549A">
          <w:rPr>
            <w:rStyle w:val="Hipervnculo"/>
            <w:rFonts w:ascii="Lato" w:hAnsi="Lato"/>
          </w:rPr>
          <w:t>www.boe.es/boe/dias/2020/03/13/pdfs/BOE-A-2020-3580.pdf</w:t>
        </w:r>
      </w:hyperlink>
    </w:p>
    <w:p w14:paraId="2D545314" w14:textId="77777777" w:rsidR="00122906" w:rsidRPr="0010549A" w:rsidRDefault="00577853" w:rsidP="003137B7">
      <w:pPr>
        <w:pStyle w:val="Prrafodelista"/>
        <w:numPr>
          <w:ilvl w:val="0"/>
          <w:numId w:val="13"/>
        </w:numPr>
        <w:tabs>
          <w:tab w:val="left" w:pos="1100"/>
        </w:tabs>
        <w:spacing w:before="120" w:after="120" w:line="240" w:lineRule="auto"/>
        <w:ind w:left="567" w:right="64" w:hanging="283"/>
        <w:contextualSpacing w:val="0"/>
        <w:jc w:val="both"/>
        <w:rPr>
          <w:rFonts w:ascii="Lato" w:eastAsia="Calibri" w:hAnsi="Lato" w:cs="Arial"/>
        </w:rPr>
      </w:pPr>
      <w:r w:rsidRPr="0010549A">
        <w:rPr>
          <w:rFonts w:ascii="Lato" w:eastAsia="Calibri" w:hAnsi="Lato" w:cs="Arial"/>
          <w:b/>
          <w:bCs/>
        </w:rPr>
        <w:t>Real Decreto 463/2020, de 14 de marzo</w:t>
      </w:r>
      <w:r w:rsidRPr="0010549A">
        <w:rPr>
          <w:rFonts w:ascii="Lato" w:eastAsia="Calibri" w:hAnsi="Lato" w:cs="Arial"/>
        </w:rPr>
        <w:t>, por el cual se declara el estado de alarma para la gestión de la situación de crisis sanitaria ocasionada por el COVID-19.</w:t>
      </w:r>
    </w:p>
    <w:p w14:paraId="6C90E1B0" w14:textId="7F5CFC9F" w:rsidR="00577853" w:rsidRPr="0010549A" w:rsidRDefault="00577853" w:rsidP="0010549A">
      <w:pPr>
        <w:spacing w:before="120" w:after="120" w:line="240" w:lineRule="auto"/>
        <w:ind w:left="567"/>
        <w:jc w:val="both"/>
        <w:rPr>
          <w:rStyle w:val="Hipervnculo"/>
          <w:rFonts w:ascii="Lato" w:hAnsi="Lato"/>
        </w:rPr>
      </w:pPr>
      <w:r w:rsidRPr="0010549A">
        <w:rPr>
          <w:rStyle w:val="Hipervnculo"/>
          <w:rFonts w:ascii="Lato" w:hAnsi="Lato"/>
        </w:rPr>
        <w:t>https://</w:t>
      </w:r>
      <w:hyperlink r:id="rId27">
        <w:r w:rsidRPr="0010549A">
          <w:rPr>
            <w:rStyle w:val="Hipervnculo"/>
            <w:rFonts w:ascii="Lato" w:hAnsi="Lato"/>
          </w:rPr>
          <w:t>www.boe.es/boe/dias/2020/03/14/pdfs/BOE-A-2020-3692.pdf</w:t>
        </w:r>
      </w:hyperlink>
    </w:p>
    <w:p w14:paraId="07619A71" w14:textId="77777777" w:rsidR="00122906" w:rsidRPr="0010549A" w:rsidRDefault="00577853" w:rsidP="003137B7">
      <w:pPr>
        <w:pStyle w:val="Prrafodelista"/>
        <w:numPr>
          <w:ilvl w:val="0"/>
          <w:numId w:val="13"/>
        </w:numPr>
        <w:tabs>
          <w:tab w:val="left" w:pos="1100"/>
        </w:tabs>
        <w:spacing w:before="120" w:after="120" w:line="240" w:lineRule="auto"/>
        <w:ind w:left="567" w:right="66" w:hanging="283"/>
        <w:contextualSpacing w:val="0"/>
        <w:jc w:val="both"/>
        <w:rPr>
          <w:rFonts w:ascii="Lato" w:eastAsia="Calibri" w:hAnsi="Lato" w:cs="Arial"/>
        </w:rPr>
      </w:pPr>
      <w:r w:rsidRPr="0010549A">
        <w:rPr>
          <w:rFonts w:ascii="Lato" w:eastAsia="Calibri" w:hAnsi="Lato" w:cs="Arial"/>
          <w:b/>
          <w:bCs/>
        </w:rPr>
        <w:t>Real Decreto-ley 8/2020, de 17 de marzo</w:t>
      </w:r>
      <w:r w:rsidRPr="0010549A">
        <w:rPr>
          <w:rFonts w:ascii="Lato" w:eastAsia="Calibri" w:hAnsi="Lato" w:cs="Arial"/>
        </w:rPr>
        <w:t xml:space="preserve">, de Medidas urgentes extraordinarias para hacer frente al impacto económico y social del COVID-19. </w:t>
      </w:r>
    </w:p>
    <w:p w14:paraId="0D2F143A" w14:textId="0CE9FB7D" w:rsidR="00577853" w:rsidRPr="0010549A" w:rsidRDefault="00577853" w:rsidP="0010549A">
      <w:pPr>
        <w:spacing w:before="120" w:after="120" w:line="240" w:lineRule="auto"/>
        <w:ind w:left="567"/>
        <w:jc w:val="both"/>
        <w:rPr>
          <w:rStyle w:val="Hipervnculo"/>
          <w:rFonts w:ascii="Lato" w:hAnsi="Lato"/>
        </w:rPr>
      </w:pPr>
      <w:r w:rsidRPr="0010549A">
        <w:rPr>
          <w:rStyle w:val="Hipervnculo"/>
          <w:rFonts w:ascii="Lato" w:hAnsi="Lato"/>
        </w:rPr>
        <w:t>https://</w:t>
      </w:r>
      <w:hyperlink r:id="rId28">
        <w:r w:rsidRPr="0010549A">
          <w:rPr>
            <w:rStyle w:val="Hipervnculo"/>
            <w:rFonts w:ascii="Lato" w:hAnsi="Lato"/>
          </w:rPr>
          <w:t>www.boe.es/boe/dias/2020/03/18/pdfs/BOE-A-2020-</w:t>
        </w:r>
      </w:hyperlink>
      <w:r w:rsidRPr="0010549A">
        <w:rPr>
          <w:rStyle w:val="Hipervnculo"/>
          <w:rFonts w:ascii="Lato" w:hAnsi="Lato"/>
        </w:rPr>
        <w:t>3824.pdf</w:t>
      </w:r>
    </w:p>
    <w:p w14:paraId="6CD13FB4" w14:textId="77777777" w:rsidR="00122906" w:rsidRPr="0010549A" w:rsidRDefault="00577853" w:rsidP="003137B7">
      <w:pPr>
        <w:pStyle w:val="Prrafodelista"/>
        <w:numPr>
          <w:ilvl w:val="0"/>
          <w:numId w:val="13"/>
        </w:numPr>
        <w:tabs>
          <w:tab w:val="left" w:pos="1060"/>
        </w:tabs>
        <w:spacing w:before="120" w:after="120" w:line="240" w:lineRule="auto"/>
        <w:ind w:left="567" w:right="65" w:hanging="283"/>
        <w:contextualSpacing w:val="0"/>
        <w:jc w:val="both"/>
        <w:rPr>
          <w:rFonts w:ascii="Lato" w:eastAsia="Calibri" w:hAnsi="Lato" w:cs="Arial"/>
        </w:rPr>
      </w:pPr>
      <w:r w:rsidRPr="0010549A">
        <w:rPr>
          <w:rFonts w:ascii="Lato" w:eastAsia="Calibri" w:hAnsi="Lato" w:cs="Arial"/>
          <w:b/>
          <w:bCs/>
        </w:rPr>
        <w:t>Real Decreto 465/2020, de 17 de marzo</w:t>
      </w:r>
      <w:r w:rsidRPr="0010549A">
        <w:rPr>
          <w:rFonts w:ascii="Lato" w:eastAsia="Calibri" w:hAnsi="Lato" w:cs="Arial"/>
        </w:rPr>
        <w:t>, por el cual se modifica el RD463/2020, de 14 de marzo, por el cual se declara el estado de alarma para la gestión de la situación de crisis sanitaria ocasionada por el COVID-19.</w:t>
      </w:r>
    </w:p>
    <w:p w14:paraId="6227AF23" w14:textId="1DC01423" w:rsidR="00577853" w:rsidRPr="0010549A" w:rsidRDefault="00577853" w:rsidP="0010549A">
      <w:pPr>
        <w:spacing w:before="120" w:after="120" w:line="240" w:lineRule="auto"/>
        <w:ind w:left="567"/>
        <w:jc w:val="both"/>
        <w:rPr>
          <w:rStyle w:val="Hipervnculo"/>
          <w:rFonts w:ascii="Lato" w:hAnsi="Lato"/>
        </w:rPr>
      </w:pPr>
      <w:r w:rsidRPr="0010549A">
        <w:rPr>
          <w:rStyle w:val="Hipervnculo"/>
          <w:rFonts w:ascii="Lato" w:hAnsi="Lato"/>
        </w:rPr>
        <w:t>https://</w:t>
      </w:r>
      <w:hyperlink r:id="rId29">
        <w:r w:rsidRPr="0010549A">
          <w:rPr>
            <w:rStyle w:val="Hipervnculo"/>
            <w:rFonts w:ascii="Lato" w:hAnsi="Lato"/>
          </w:rPr>
          <w:t>www.boe.es/boe/dias/2020/03/18/pdfs/BOE-A-2020-3828.pdf</w:t>
        </w:r>
      </w:hyperlink>
    </w:p>
    <w:p w14:paraId="01DB3C2F" w14:textId="77777777" w:rsidR="00122906" w:rsidRPr="0010549A" w:rsidRDefault="00577853" w:rsidP="003137B7">
      <w:pPr>
        <w:pStyle w:val="Prrafodelista"/>
        <w:numPr>
          <w:ilvl w:val="0"/>
          <w:numId w:val="13"/>
        </w:numPr>
        <w:tabs>
          <w:tab w:val="left" w:pos="1020"/>
        </w:tabs>
        <w:spacing w:before="120" w:after="120" w:line="240" w:lineRule="auto"/>
        <w:ind w:left="567" w:right="65" w:hanging="283"/>
        <w:contextualSpacing w:val="0"/>
        <w:jc w:val="both"/>
        <w:rPr>
          <w:rFonts w:ascii="Lato" w:eastAsia="Calibri" w:hAnsi="Lato" w:cs="Arial"/>
        </w:rPr>
      </w:pPr>
      <w:r w:rsidRPr="0010549A">
        <w:rPr>
          <w:rFonts w:ascii="Lato" w:eastAsia="Calibri" w:hAnsi="Lato" w:cs="Arial"/>
          <w:b/>
          <w:bCs/>
        </w:rPr>
        <w:t>Orden INT/262/2020, de 20 de marzo</w:t>
      </w:r>
      <w:r w:rsidRPr="0010549A">
        <w:rPr>
          <w:rFonts w:ascii="Lato" w:eastAsia="Calibri" w:hAnsi="Lato" w:cs="Arial"/>
        </w:rPr>
        <w:t>, por la cual se desarrolla el Real Decreto 463/2020, de 14 de marzo, por el cual se declara el estado de alarma para la gestión de la situación de crisis sanitaria ocasionada por el COVID-19, en materia de tráfico y circulación de vehículos a motor.</w:t>
      </w:r>
    </w:p>
    <w:p w14:paraId="2776C927" w14:textId="5397CE89" w:rsidR="00577853" w:rsidRPr="0010549A" w:rsidRDefault="00577853" w:rsidP="0010549A">
      <w:pPr>
        <w:spacing w:before="120" w:after="120" w:line="240" w:lineRule="auto"/>
        <w:ind w:left="567"/>
        <w:jc w:val="both"/>
        <w:rPr>
          <w:rStyle w:val="Hipervnculo"/>
          <w:rFonts w:ascii="Lato" w:hAnsi="Lato"/>
        </w:rPr>
      </w:pPr>
      <w:r w:rsidRPr="0010549A">
        <w:rPr>
          <w:rStyle w:val="Hipervnculo"/>
          <w:rFonts w:ascii="Lato" w:hAnsi="Lato"/>
        </w:rPr>
        <w:t>https://</w:t>
      </w:r>
      <w:hyperlink r:id="rId30">
        <w:r w:rsidRPr="0010549A">
          <w:rPr>
            <w:rStyle w:val="Hipervnculo"/>
            <w:rFonts w:ascii="Lato" w:hAnsi="Lato"/>
          </w:rPr>
          <w:t>www.boe.es/boe/dias/2020/03/21/pdfs/BOE-A-2020-3946.pdf</w:t>
        </w:r>
      </w:hyperlink>
    </w:p>
    <w:p w14:paraId="11AA6506" w14:textId="77777777" w:rsidR="00122906" w:rsidRPr="0010549A" w:rsidRDefault="00577853" w:rsidP="003137B7">
      <w:pPr>
        <w:pStyle w:val="Prrafodelista"/>
        <w:numPr>
          <w:ilvl w:val="0"/>
          <w:numId w:val="13"/>
        </w:numPr>
        <w:tabs>
          <w:tab w:val="left" w:pos="1100"/>
        </w:tabs>
        <w:spacing w:before="120" w:after="120" w:line="240" w:lineRule="auto"/>
        <w:ind w:left="567" w:right="63" w:hanging="283"/>
        <w:contextualSpacing w:val="0"/>
        <w:jc w:val="both"/>
        <w:rPr>
          <w:rFonts w:ascii="Lato" w:eastAsia="Calibri" w:hAnsi="Lato" w:cs="Arial"/>
        </w:rPr>
      </w:pPr>
      <w:r w:rsidRPr="0010549A">
        <w:rPr>
          <w:rFonts w:ascii="Lato" w:eastAsia="Calibri" w:hAnsi="Lato" w:cs="Arial"/>
          <w:b/>
          <w:bCs/>
        </w:rPr>
        <w:lastRenderedPageBreak/>
        <w:t>Orden INT/284/2020, de 25 de marzo</w:t>
      </w:r>
      <w:r w:rsidRPr="0010549A">
        <w:rPr>
          <w:rFonts w:ascii="Lato" w:eastAsia="Calibri" w:hAnsi="Lato" w:cs="Arial"/>
        </w:rPr>
        <w:t>, por la cual se modifica la Orden INT/ 262/2020, de 20 de marzo, por la cual se desarrolla el Real Decreto 463/2020, de 14 de marzo, por el cual se declara el estado de alarma para la gestión de la situación de crisis sanitaria ocasionada por el COVID-19, en materia de tráfico y circulación de vehículos a motor.</w:t>
      </w:r>
    </w:p>
    <w:p w14:paraId="130FA52D" w14:textId="732C9DB0" w:rsidR="00577853" w:rsidRPr="0010549A" w:rsidRDefault="00577853" w:rsidP="0010549A">
      <w:pPr>
        <w:spacing w:before="120" w:after="120" w:line="240" w:lineRule="auto"/>
        <w:ind w:left="567"/>
        <w:jc w:val="both"/>
        <w:rPr>
          <w:rStyle w:val="Hipervnculo"/>
          <w:rFonts w:ascii="Lato" w:hAnsi="Lato"/>
        </w:rPr>
      </w:pPr>
      <w:r w:rsidRPr="0010549A">
        <w:rPr>
          <w:rStyle w:val="Hipervnculo"/>
          <w:rFonts w:ascii="Lato" w:hAnsi="Lato"/>
        </w:rPr>
        <w:t>https://</w:t>
      </w:r>
      <w:hyperlink r:id="rId31">
        <w:r w:rsidRPr="0010549A">
          <w:rPr>
            <w:rStyle w:val="Hipervnculo"/>
            <w:rFonts w:ascii="Lato" w:hAnsi="Lato"/>
          </w:rPr>
          <w:t>www.boe.es/boe/dias/2020/03/26/pdfs/BOE-A-2020-4065.pdf</w:t>
        </w:r>
      </w:hyperlink>
    </w:p>
    <w:p w14:paraId="78FBEE26" w14:textId="77777777" w:rsidR="00122906" w:rsidRPr="0010549A" w:rsidRDefault="00577853" w:rsidP="003137B7">
      <w:pPr>
        <w:pStyle w:val="Prrafodelista"/>
        <w:numPr>
          <w:ilvl w:val="0"/>
          <w:numId w:val="13"/>
        </w:numPr>
        <w:tabs>
          <w:tab w:val="left" w:pos="1200"/>
        </w:tabs>
        <w:spacing w:before="120" w:after="120" w:line="240" w:lineRule="auto"/>
        <w:ind w:left="567" w:right="64" w:hanging="283"/>
        <w:contextualSpacing w:val="0"/>
        <w:jc w:val="both"/>
        <w:rPr>
          <w:rFonts w:ascii="Lato" w:eastAsia="Calibri" w:hAnsi="Lato" w:cs="Arial"/>
          <w:u w:val="single"/>
        </w:rPr>
      </w:pPr>
      <w:r w:rsidRPr="0010549A">
        <w:rPr>
          <w:rFonts w:ascii="Lato" w:eastAsia="Calibri" w:hAnsi="Lato" w:cs="Arial"/>
          <w:b/>
          <w:bCs/>
        </w:rPr>
        <w:t>Real Decreto-ley 8/2020 9/2020, de 27 de marzo</w:t>
      </w:r>
      <w:r w:rsidRPr="0010549A">
        <w:rPr>
          <w:rFonts w:ascii="Lato" w:eastAsia="Calibri" w:hAnsi="Lato" w:cs="Arial"/>
        </w:rPr>
        <w:t>, por el cual se adoptan medidas complementarias en el ámbito laboral, para paliar los efectos derivados del COVID-19.</w:t>
      </w:r>
    </w:p>
    <w:p w14:paraId="5A40782D" w14:textId="50F242DD" w:rsidR="00577853" w:rsidRPr="0010549A" w:rsidRDefault="00577853" w:rsidP="0010549A">
      <w:pPr>
        <w:spacing w:before="120" w:after="120" w:line="240" w:lineRule="auto"/>
        <w:ind w:left="567"/>
        <w:jc w:val="both"/>
        <w:rPr>
          <w:rFonts w:ascii="Lato" w:eastAsia="Calibri" w:hAnsi="Lato" w:cs="Arial"/>
          <w:u w:val="single"/>
        </w:rPr>
      </w:pPr>
      <w:r w:rsidRPr="0010549A">
        <w:rPr>
          <w:rStyle w:val="Hipervnculo"/>
          <w:rFonts w:ascii="Lato" w:hAnsi="Lato"/>
        </w:rPr>
        <w:t>https://</w:t>
      </w:r>
      <w:hyperlink r:id="rId32">
        <w:r w:rsidRPr="0010549A">
          <w:rPr>
            <w:rStyle w:val="Hipervnculo"/>
            <w:rFonts w:ascii="Lato" w:hAnsi="Lato"/>
          </w:rPr>
          <w:t>www.boe.es/boe/dias/2020/03/28/pdfs/BOE-A-2020-4152.pdf</w:t>
        </w:r>
      </w:hyperlink>
    </w:p>
    <w:p w14:paraId="69D83B6C" w14:textId="77777777" w:rsidR="00122906" w:rsidRPr="0010549A" w:rsidRDefault="00577853" w:rsidP="003137B7">
      <w:pPr>
        <w:numPr>
          <w:ilvl w:val="0"/>
          <w:numId w:val="13"/>
        </w:numPr>
        <w:spacing w:before="120" w:after="120" w:line="240" w:lineRule="auto"/>
        <w:ind w:left="567" w:hanging="283"/>
        <w:jc w:val="both"/>
        <w:rPr>
          <w:rFonts w:ascii="Lato" w:eastAsia="Calibri" w:hAnsi="Lato" w:cs="Arial"/>
          <w:b/>
          <w:bCs/>
        </w:rPr>
      </w:pPr>
      <w:r w:rsidRPr="0010549A">
        <w:rPr>
          <w:rFonts w:ascii="Lato" w:eastAsia="Calibri" w:hAnsi="Lato" w:cs="Arial"/>
          <w:b/>
          <w:bCs/>
        </w:rPr>
        <w:t>Real Decreto-ley 10/2020, de 29 de marzo</w:t>
      </w:r>
      <w:r w:rsidRPr="0010549A">
        <w:rPr>
          <w:rFonts w:ascii="Lato" w:eastAsia="Calibri" w:hAnsi="Lato" w:cs="Arial"/>
          <w:bCs/>
        </w:rPr>
        <w:t>, por el cual se regula un permiso retribuido recuperable para las personas trabajadoras por cuenta aliena que no presten servicios esenciales, con el fin de reducir la movilidad de la población en el contexto de la lucha contra el COVID-19.</w:t>
      </w:r>
    </w:p>
    <w:p w14:paraId="764F4577" w14:textId="46B35BDE" w:rsidR="00577853" w:rsidRPr="0010549A" w:rsidRDefault="00577853" w:rsidP="0010549A">
      <w:pPr>
        <w:spacing w:before="120" w:after="120" w:line="240" w:lineRule="auto"/>
        <w:ind w:left="567"/>
        <w:jc w:val="both"/>
        <w:rPr>
          <w:rStyle w:val="Hipervnculo"/>
          <w:rFonts w:ascii="Lato" w:hAnsi="Lato"/>
        </w:rPr>
      </w:pPr>
      <w:r w:rsidRPr="0010549A">
        <w:rPr>
          <w:rStyle w:val="Hipervnculo"/>
          <w:rFonts w:ascii="Lato" w:hAnsi="Lato"/>
        </w:rPr>
        <w:t>https://</w:t>
      </w:r>
      <w:hyperlink r:id="rId33">
        <w:r w:rsidRPr="0010549A">
          <w:rPr>
            <w:rStyle w:val="Hipervnculo"/>
            <w:rFonts w:ascii="Lato" w:hAnsi="Lato"/>
          </w:rPr>
          <w:t>www.boe.es/boe/dias/2020/03/29/pdfs/BOE-A-2020-4166.pdf</w:t>
        </w:r>
      </w:hyperlink>
    </w:p>
    <w:p w14:paraId="0A917CAF" w14:textId="77777777" w:rsidR="00122906" w:rsidRPr="0010549A" w:rsidRDefault="00577853" w:rsidP="003137B7">
      <w:pPr>
        <w:numPr>
          <w:ilvl w:val="0"/>
          <w:numId w:val="13"/>
        </w:numPr>
        <w:spacing w:before="120" w:after="120" w:line="240" w:lineRule="auto"/>
        <w:ind w:left="567" w:hanging="283"/>
        <w:jc w:val="both"/>
        <w:rPr>
          <w:rFonts w:ascii="Lato" w:eastAsia="Calibri" w:hAnsi="Lato" w:cs="Arial"/>
          <w:b/>
          <w:bCs/>
        </w:rPr>
      </w:pPr>
      <w:r w:rsidRPr="0010549A">
        <w:rPr>
          <w:rFonts w:ascii="Lato" w:eastAsia="Calibri" w:hAnsi="Lato" w:cs="Arial"/>
          <w:b/>
          <w:bCs/>
        </w:rPr>
        <w:t xml:space="preserve">Orden SND/307/2020, de 30 de marzo, </w:t>
      </w:r>
      <w:r w:rsidRPr="0010549A">
        <w:rPr>
          <w:rFonts w:ascii="Lato" w:eastAsia="Calibri" w:hAnsi="Lato" w:cs="Arial"/>
          <w:bCs/>
        </w:rPr>
        <w:t xml:space="preserve">por la cual se establecen los criterios interpretativos para la aplicación del </w:t>
      </w:r>
      <w:r w:rsidRPr="0010549A">
        <w:rPr>
          <w:rFonts w:ascii="Lato" w:eastAsia="Calibri" w:hAnsi="Lato" w:cs="Arial"/>
          <w:b/>
          <w:bCs/>
        </w:rPr>
        <w:t xml:space="preserve">RDL 10/2020, de 29 de marzo, </w:t>
      </w:r>
      <w:r w:rsidRPr="0010549A">
        <w:rPr>
          <w:rFonts w:ascii="Lato" w:eastAsia="Calibri" w:hAnsi="Lato" w:cs="Arial"/>
          <w:bCs/>
        </w:rPr>
        <w:t>y el modelo de declaración responsable para facilitar los trayectos necesarios entre el lugar de residencia y de trabajo.</w:t>
      </w:r>
    </w:p>
    <w:p w14:paraId="5A28CE61" w14:textId="276C8E07" w:rsidR="00577853" w:rsidRPr="0010549A" w:rsidRDefault="00577853" w:rsidP="0010549A">
      <w:pPr>
        <w:spacing w:before="120" w:after="120" w:line="240" w:lineRule="auto"/>
        <w:ind w:left="567"/>
        <w:jc w:val="both"/>
        <w:rPr>
          <w:rFonts w:ascii="Lato" w:eastAsia="Calibri" w:hAnsi="Lato" w:cs="Arial"/>
          <w:b/>
          <w:bCs/>
        </w:rPr>
      </w:pPr>
      <w:r w:rsidRPr="0010549A">
        <w:rPr>
          <w:rStyle w:val="Hipervnculo"/>
          <w:rFonts w:ascii="Lato" w:hAnsi="Lato"/>
        </w:rPr>
        <w:t>https://</w:t>
      </w:r>
      <w:hyperlink r:id="rId34">
        <w:r w:rsidRPr="0010549A">
          <w:rPr>
            <w:rStyle w:val="Hipervnculo"/>
            <w:rFonts w:ascii="Lato" w:hAnsi="Lato"/>
          </w:rPr>
          <w:t>www.boe.es/boe/dias/2020/03/30/pdfs/BOE-A-2020-4196.pdf</w:t>
        </w:r>
      </w:hyperlink>
    </w:p>
    <w:p w14:paraId="7B1B3761" w14:textId="77777777" w:rsidR="00122906" w:rsidRPr="0010549A" w:rsidRDefault="00577853" w:rsidP="003137B7">
      <w:pPr>
        <w:numPr>
          <w:ilvl w:val="0"/>
          <w:numId w:val="13"/>
        </w:numPr>
        <w:spacing w:before="120" w:after="120" w:line="240" w:lineRule="auto"/>
        <w:ind w:left="567" w:hanging="283"/>
        <w:jc w:val="both"/>
        <w:rPr>
          <w:rFonts w:ascii="Lato" w:eastAsia="Calibri" w:hAnsi="Lato" w:cs="Arial"/>
          <w:bCs/>
        </w:rPr>
      </w:pPr>
      <w:r w:rsidRPr="0010549A">
        <w:rPr>
          <w:rFonts w:ascii="Lato" w:eastAsia="Calibri" w:hAnsi="Lato" w:cs="Arial"/>
          <w:b/>
          <w:bCs/>
        </w:rPr>
        <w:t>Real Decreto-ley 11/2020, de 31 de marzo</w:t>
      </w:r>
      <w:r w:rsidRPr="0010549A">
        <w:rPr>
          <w:rFonts w:ascii="Lato" w:eastAsia="Calibri" w:hAnsi="Lato" w:cs="Arial"/>
          <w:bCs/>
        </w:rPr>
        <w:t>, por el cual se adoptan medidas urgentes complementarias en el ámbito social y económico para hacer frente al COVID-19.</w:t>
      </w:r>
    </w:p>
    <w:p w14:paraId="6A824BA8" w14:textId="0A690CC2" w:rsidR="00577853" w:rsidRPr="0010549A" w:rsidRDefault="00577853" w:rsidP="0010549A">
      <w:pPr>
        <w:spacing w:before="120" w:after="120" w:line="240" w:lineRule="auto"/>
        <w:ind w:left="567"/>
        <w:jc w:val="both"/>
        <w:rPr>
          <w:rStyle w:val="Hipervnculo"/>
          <w:rFonts w:ascii="Lato" w:hAnsi="Lato"/>
        </w:rPr>
      </w:pPr>
      <w:r w:rsidRPr="0010549A">
        <w:rPr>
          <w:rStyle w:val="Hipervnculo"/>
          <w:rFonts w:ascii="Lato" w:hAnsi="Lato"/>
        </w:rPr>
        <w:t>https://</w:t>
      </w:r>
      <w:hyperlink r:id="rId35">
        <w:r w:rsidRPr="0010549A">
          <w:rPr>
            <w:rStyle w:val="Hipervnculo"/>
            <w:rFonts w:ascii="Lato" w:hAnsi="Lato"/>
          </w:rPr>
          <w:t>www.boe.es/boe/dias/2020/04/01/pdfs/BOE-A-2020-4208.pdf</w:t>
        </w:r>
      </w:hyperlink>
    </w:p>
    <w:p w14:paraId="51E9A62E" w14:textId="77777777" w:rsidR="00122906" w:rsidRPr="0010549A" w:rsidRDefault="00577853" w:rsidP="003137B7">
      <w:pPr>
        <w:numPr>
          <w:ilvl w:val="0"/>
          <w:numId w:val="13"/>
        </w:numPr>
        <w:spacing w:before="120" w:after="120" w:line="240" w:lineRule="auto"/>
        <w:ind w:left="567" w:hanging="283"/>
        <w:jc w:val="both"/>
        <w:rPr>
          <w:rFonts w:ascii="Lato" w:eastAsia="Calibri" w:hAnsi="Lato" w:cs="Arial"/>
          <w:bCs/>
        </w:rPr>
      </w:pPr>
      <w:r w:rsidRPr="0010549A">
        <w:rPr>
          <w:rFonts w:ascii="Lato" w:eastAsia="Calibri" w:hAnsi="Lato" w:cs="Arial"/>
          <w:b/>
          <w:bCs/>
        </w:rPr>
        <w:t xml:space="preserve">Orden SND/399/2020, de 9 de mayo, </w:t>
      </w:r>
      <w:r w:rsidRPr="0010549A">
        <w:rPr>
          <w:rFonts w:ascii="Lato" w:eastAsia="Calibri" w:hAnsi="Lato" w:cs="Arial"/>
          <w:bCs/>
        </w:rPr>
        <w:t>para la flexibilización de determinadas restricciones de ámbito nacional establecidas después de la declaración del estado de alarma en aplicación de la fase 1 del Plan para la transición hacia una nueva normalidad.</w:t>
      </w:r>
    </w:p>
    <w:p w14:paraId="239D65DE" w14:textId="2C805324" w:rsidR="00577853" w:rsidRPr="0010549A" w:rsidRDefault="00DD3394" w:rsidP="0010549A">
      <w:pPr>
        <w:spacing w:before="120" w:after="120" w:line="240" w:lineRule="auto"/>
        <w:ind w:left="567"/>
        <w:jc w:val="both"/>
        <w:rPr>
          <w:rFonts w:ascii="Lato" w:eastAsia="Calibri" w:hAnsi="Lato" w:cs="Arial"/>
          <w:bCs/>
        </w:rPr>
      </w:pPr>
      <w:hyperlink r:id="rId36" w:history="1">
        <w:r w:rsidR="00577853" w:rsidRPr="0010549A">
          <w:rPr>
            <w:rFonts w:ascii="Lato" w:eastAsia="Calibri" w:hAnsi="Lato" w:cs="Arial"/>
            <w:bCs/>
          </w:rPr>
          <w:t>https://www.boe.es/eli/es/o/2020/05/09/snd399</w:t>
        </w:r>
      </w:hyperlink>
    </w:p>
    <w:p w14:paraId="369138C9" w14:textId="77777777" w:rsidR="00122906" w:rsidRPr="0010549A" w:rsidRDefault="00577853" w:rsidP="003137B7">
      <w:pPr>
        <w:numPr>
          <w:ilvl w:val="0"/>
          <w:numId w:val="13"/>
        </w:numPr>
        <w:spacing w:before="120" w:after="120" w:line="240" w:lineRule="auto"/>
        <w:ind w:left="567" w:hanging="283"/>
        <w:jc w:val="both"/>
        <w:rPr>
          <w:rFonts w:ascii="Lato" w:eastAsia="Calibri" w:hAnsi="Lato" w:cs="Arial"/>
          <w:bCs/>
        </w:rPr>
      </w:pPr>
      <w:r w:rsidRPr="0010549A">
        <w:rPr>
          <w:rFonts w:ascii="Lato" w:eastAsia="Calibri" w:hAnsi="Lato" w:cs="Arial"/>
          <w:b/>
          <w:bCs/>
        </w:rPr>
        <w:t>Resolución de 9 de abril de 2020</w:t>
      </w:r>
      <w:r w:rsidRPr="0010549A">
        <w:rPr>
          <w:rFonts w:ascii="Lato" w:eastAsia="Calibri" w:hAnsi="Lato" w:cs="Arial"/>
          <w:bCs/>
        </w:rPr>
        <w:t>, del Congreso de los Diputados, por la cual se ordena la publicación del Acuerdo de autorización de la prórroga del estado de alarma declarado por el Real Decreto 463/2020, de 14 de marzo.</w:t>
      </w:r>
    </w:p>
    <w:p w14:paraId="6859B676" w14:textId="505DB90E" w:rsidR="00577853" w:rsidRPr="0010549A" w:rsidRDefault="00577853" w:rsidP="0010549A">
      <w:pPr>
        <w:spacing w:before="120" w:after="120" w:line="240" w:lineRule="auto"/>
        <w:ind w:left="567"/>
        <w:jc w:val="both"/>
        <w:rPr>
          <w:rStyle w:val="Hipervnculo"/>
          <w:rFonts w:ascii="Lato" w:hAnsi="Lato"/>
        </w:rPr>
      </w:pPr>
      <w:r w:rsidRPr="0010549A">
        <w:rPr>
          <w:rStyle w:val="Hipervnculo"/>
          <w:rFonts w:ascii="Lato" w:hAnsi="Lato"/>
        </w:rPr>
        <w:t>https://</w:t>
      </w:r>
      <w:hyperlink r:id="rId37">
        <w:r w:rsidRPr="0010549A">
          <w:rPr>
            <w:rStyle w:val="Hipervnculo"/>
            <w:rFonts w:ascii="Lato" w:hAnsi="Lato"/>
          </w:rPr>
          <w:t>www.boe.es/boe/dias/2020/04/11/pdfs/BOE-A-2020-</w:t>
        </w:r>
      </w:hyperlink>
      <w:r w:rsidRPr="0010549A">
        <w:rPr>
          <w:rStyle w:val="Hipervnculo"/>
          <w:rFonts w:ascii="Lato" w:hAnsi="Lato"/>
        </w:rPr>
        <w:t>4406.pdf</w:t>
      </w:r>
    </w:p>
    <w:p w14:paraId="389DA901" w14:textId="77777777" w:rsidR="00122906" w:rsidRPr="0010549A" w:rsidRDefault="00577853" w:rsidP="003137B7">
      <w:pPr>
        <w:numPr>
          <w:ilvl w:val="0"/>
          <w:numId w:val="13"/>
        </w:numPr>
        <w:spacing w:before="120" w:after="120" w:line="240" w:lineRule="auto"/>
        <w:ind w:left="567" w:hanging="283"/>
        <w:jc w:val="both"/>
        <w:rPr>
          <w:rFonts w:ascii="Lato" w:eastAsia="Calibri" w:hAnsi="Lato" w:cs="Arial"/>
          <w:bCs/>
          <w:u w:val="single"/>
        </w:rPr>
      </w:pPr>
      <w:r w:rsidRPr="0010549A">
        <w:rPr>
          <w:rFonts w:ascii="Lato" w:eastAsia="Calibri" w:hAnsi="Lato" w:cs="Arial"/>
          <w:b/>
          <w:bCs/>
        </w:rPr>
        <w:t xml:space="preserve">Orden SND / 414/2020, de 16 de mayo, </w:t>
      </w:r>
      <w:r w:rsidRPr="0010549A">
        <w:rPr>
          <w:rFonts w:ascii="Lato" w:eastAsia="Calibri" w:hAnsi="Lato" w:cs="Arial"/>
          <w:bCs/>
        </w:rPr>
        <w:t>para la flexibilización de determinadas restricciones de ámbito nacional establecidas después de la declaración del estado de alarma en aplicación de la fase 2 del Plan para la transición hacia una nueva normalidad.</w:t>
      </w:r>
    </w:p>
    <w:p w14:paraId="49939925" w14:textId="229C37BD" w:rsidR="00122906" w:rsidRPr="0010549A" w:rsidRDefault="00DD3394" w:rsidP="0010549A">
      <w:pPr>
        <w:spacing w:before="120" w:after="120" w:line="240" w:lineRule="auto"/>
        <w:ind w:left="567"/>
        <w:jc w:val="both"/>
        <w:rPr>
          <w:rStyle w:val="Hipervnculo"/>
          <w:rFonts w:ascii="Lato" w:hAnsi="Lato"/>
        </w:rPr>
      </w:pPr>
      <w:hyperlink r:id="rId38" w:history="1">
        <w:r w:rsidR="00122906" w:rsidRPr="0010549A">
          <w:rPr>
            <w:rStyle w:val="Hipervnculo"/>
            <w:rFonts w:ascii="Lato" w:hAnsi="Lato"/>
          </w:rPr>
          <w:t>https://www.boe.es/diario_boe/txt.php?id=BOE-A-2020-5088</w:t>
        </w:r>
      </w:hyperlink>
    </w:p>
    <w:p w14:paraId="2DE2043E" w14:textId="77777777" w:rsidR="0010549A" w:rsidRPr="0010549A" w:rsidRDefault="00577853" w:rsidP="003137B7">
      <w:pPr>
        <w:numPr>
          <w:ilvl w:val="0"/>
          <w:numId w:val="13"/>
        </w:numPr>
        <w:spacing w:before="120" w:after="120" w:line="240" w:lineRule="auto"/>
        <w:ind w:left="567" w:hanging="283"/>
        <w:jc w:val="both"/>
        <w:rPr>
          <w:rFonts w:ascii="Lato" w:eastAsia="Calibri" w:hAnsi="Lato" w:cs="Arial"/>
          <w:bCs/>
        </w:rPr>
      </w:pPr>
      <w:r w:rsidRPr="0010549A">
        <w:rPr>
          <w:rFonts w:ascii="Lato" w:eastAsia="Calibri" w:hAnsi="Lato" w:cs="Arial"/>
          <w:b/>
          <w:bCs/>
        </w:rPr>
        <w:lastRenderedPageBreak/>
        <w:t xml:space="preserve">Orden SND/458/2020, de 30 de mayo, </w:t>
      </w:r>
      <w:r w:rsidRPr="0010549A">
        <w:rPr>
          <w:rFonts w:ascii="Lato" w:eastAsia="Calibri" w:hAnsi="Lato" w:cs="Arial"/>
          <w:bCs/>
        </w:rPr>
        <w:t>para la flexibilización de determinadas restricciones de ámbito nacional establecidas tras la declaración del estado de alarma en aplicación de la fase 3 del Plan para la transición hacia una nueva normalidad.</w:t>
      </w:r>
    </w:p>
    <w:p w14:paraId="71EC9789" w14:textId="26728B4F" w:rsidR="00577853" w:rsidRPr="0010549A" w:rsidRDefault="00DD3394" w:rsidP="0010549A">
      <w:pPr>
        <w:spacing w:before="120" w:after="120" w:line="240" w:lineRule="auto"/>
        <w:ind w:left="567"/>
        <w:jc w:val="both"/>
        <w:rPr>
          <w:rStyle w:val="Hipervnculo"/>
          <w:rFonts w:ascii="Lato" w:hAnsi="Lato"/>
        </w:rPr>
      </w:pPr>
      <w:hyperlink r:id="rId39" w:history="1">
        <w:r w:rsidR="0010549A" w:rsidRPr="0010549A">
          <w:rPr>
            <w:rStyle w:val="Hipervnculo"/>
            <w:rFonts w:ascii="Lato" w:hAnsi="Lato"/>
          </w:rPr>
          <w:t>https://www.boe.es/diario_boe/txt.php?id=BOE-A-2020-5469</w:t>
        </w:r>
      </w:hyperlink>
    </w:p>
    <w:p w14:paraId="20DB13A1" w14:textId="77777777" w:rsidR="0010549A" w:rsidRPr="0010549A" w:rsidRDefault="00577853" w:rsidP="003137B7">
      <w:pPr>
        <w:numPr>
          <w:ilvl w:val="0"/>
          <w:numId w:val="13"/>
        </w:numPr>
        <w:spacing w:before="120" w:after="120" w:line="240" w:lineRule="auto"/>
        <w:ind w:left="567" w:hanging="283"/>
        <w:jc w:val="both"/>
        <w:rPr>
          <w:rFonts w:ascii="Lato" w:eastAsia="Calibri" w:hAnsi="Lato" w:cs="Arial"/>
          <w:bCs/>
        </w:rPr>
      </w:pPr>
      <w:r w:rsidRPr="0010549A">
        <w:rPr>
          <w:rFonts w:ascii="Lato" w:eastAsia="Calibri" w:hAnsi="Lato" w:cs="Arial"/>
          <w:b/>
          <w:bCs/>
        </w:rPr>
        <w:t xml:space="preserve">Real Decreto 21/2020, de 9 de junio, </w:t>
      </w:r>
      <w:r w:rsidRPr="0010549A">
        <w:rPr>
          <w:rFonts w:ascii="Lato" w:eastAsia="Calibri" w:hAnsi="Lato" w:cs="Arial"/>
          <w:bCs/>
        </w:rPr>
        <w:t>de medidas urgentes de prevención, contención y coordinación para hacer frente a la crisis sanitaria ocasionada por el COVID-19.</w:t>
      </w:r>
    </w:p>
    <w:p w14:paraId="56152C8F" w14:textId="0BDB814E" w:rsidR="0010549A" w:rsidRPr="0010549A" w:rsidRDefault="00DD3394" w:rsidP="0010549A">
      <w:pPr>
        <w:spacing w:before="120" w:after="120" w:line="240" w:lineRule="auto"/>
        <w:ind w:left="567"/>
        <w:jc w:val="both"/>
        <w:rPr>
          <w:rFonts w:ascii="Lato" w:eastAsia="Calibri" w:hAnsi="Lato" w:cs="Arial"/>
          <w:bCs/>
        </w:rPr>
      </w:pPr>
      <w:hyperlink r:id="rId40" w:history="1">
        <w:r w:rsidR="0010549A" w:rsidRPr="0010549A">
          <w:rPr>
            <w:rStyle w:val="Hipervnculo"/>
            <w:rFonts w:ascii="Lato" w:hAnsi="Lato"/>
          </w:rPr>
          <w:t>https://www.boe.es/diario_boe/txt.php?id=BOE-A-2020-5895</w:t>
        </w:r>
      </w:hyperlink>
    </w:p>
    <w:p w14:paraId="5C62104E" w14:textId="089D244A" w:rsidR="00C67EAF" w:rsidRPr="0010549A" w:rsidRDefault="00C67EAF" w:rsidP="00F00666">
      <w:pPr>
        <w:spacing w:before="120" w:after="120" w:line="240" w:lineRule="auto"/>
        <w:jc w:val="both"/>
        <w:rPr>
          <w:rFonts w:ascii="Lato" w:hAnsi="Lato" w:cs="Arial"/>
          <w:lang w:val="es-ES_tradnl"/>
        </w:rPr>
      </w:pPr>
    </w:p>
    <w:sectPr w:rsidR="00C67EAF" w:rsidRPr="0010549A" w:rsidSect="001B5DA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471E8" w14:textId="77777777" w:rsidR="00DD3394" w:rsidRDefault="00DD3394" w:rsidP="0031196D">
      <w:r>
        <w:separator/>
      </w:r>
    </w:p>
  </w:endnote>
  <w:endnote w:type="continuationSeparator" w:id="0">
    <w:p w14:paraId="4748CADE" w14:textId="77777777" w:rsidR="00DD3394" w:rsidRDefault="00DD3394" w:rsidP="00311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altName w:val="Calibri"/>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C45EB" w14:textId="77777777" w:rsidR="0031196D" w:rsidRDefault="0031196D">
    <w:pPr>
      <w:pStyle w:val="Piedepgina"/>
    </w:pPr>
  </w:p>
  <w:p w14:paraId="33F047CD" w14:textId="77777777" w:rsidR="0031196D" w:rsidRDefault="0031196D" w:rsidP="0031196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76B22" w14:textId="77777777" w:rsidR="000333C5" w:rsidRDefault="000333C5">
    <w:pPr>
      <w:pStyle w:val="Piedepgina"/>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1843"/>
      <w:gridCol w:w="419"/>
    </w:tblGrid>
    <w:tr w:rsidR="000333C5" w14:paraId="18626411" w14:textId="77777777" w:rsidTr="00C826DF">
      <w:tc>
        <w:tcPr>
          <w:tcW w:w="6232" w:type="dxa"/>
        </w:tcPr>
        <w:p w14:paraId="5F65C93F" w14:textId="77777777" w:rsidR="000333C5" w:rsidRPr="006931A8" w:rsidRDefault="000333C5" w:rsidP="0031196D">
          <w:pPr>
            <w:pStyle w:val="Piedepgina"/>
            <w:rPr>
              <w:rFonts w:ascii="Arial" w:hAnsi="Arial" w:cs="Arial"/>
              <w:sz w:val="18"/>
              <w:szCs w:val="18"/>
              <w:lang w:val="es-ES_tradnl"/>
            </w:rPr>
          </w:pPr>
        </w:p>
      </w:tc>
      <w:tc>
        <w:tcPr>
          <w:tcW w:w="1843" w:type="dxa"/>
          <w:tcBorders>
            <w:right w:val="single" w:sz="4" w:space="0" w:color="auto"/>
          </w:tcBorders>
          <w:vAlign w:val="center"/>
        </w:tcPr>
        <w:p w14:paraId="5EE6642E" w14:textId="77777777" w:rsidR="000333C5" w:rsidRPr="006931A8" w:rsidRDefault="000333C5" w:rsidP="0031196D">
          <w:pPr>
            <w:pStyle w:val="Piedepgina"/>
            <w:rPr>
              <w:rFonts w:ascii="Arial" w:hAnsi="Arial" w:cs="Arial"/>
              <w:sz w:val="18"/>
              <w:szCs w:val="18"/>
              <w:lang w:val="es-ES_tradnl"/>
            </w:rPr>
          </w:pPr>
          <w:r>
            <w:rPr>
              <w:rFonts w:ascii="Arial" w:hAnsi="Arial" w:cs="Arial"/>
              <w:noProof/>
              <w:sz w:val="18"/>
              <w:szCs w:val="18"/>
            </w:rPr>
            <w:drawing>
              <wp:inline distT="0" distB="0" distL="0" distR="0" wp14:anchorId="1A34E74A" wp14:editId="7A99B5A8">
                <wp:extent cx="875000" cy="540000"/>
                <wp:effectExtent l="0" t="0" r="190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FAETEDA.jpg"/>
                        <pic:cNvPicPr/>
                      </pic:nvPicPr>
                      <pic:blipFill>
                        <a:blip r:embed="rId1">
                          <a:extLst>
                            <a:ext uri="{28A0092B-C50C-407E-A947-70E740481C1C}">
                              <a14:useLocalDpi xmlns:a14="http://schemas.microsoft.com/office/drawing/2010/main" val="0"/>
                            </a:ext>
                          </a:extLst>
                        </a:blip>
                        <a:stretch>
                          <a:fillRect/>
                        </a:stretch>
                      </pic:blipFill>
                      <pic:spPr>
                        <a:xfrm>
                          <a:off x="0" y="0"/>
                          <a:ext cx="875000" cy="540000"/>
                        </a:xfrm>
                        <a:prstGeom prst="rect">
                          <a:avLst/>
                        </a:prstGeom>
                      </pic:spPr>
                    </pic:pic>
                  </a:graphicData>
                </a:graphic>
              </wp:inline>
            </w:drawing>
          </w:r>
        </w:p>
      </w:tc>
      <w:tc>
        <w:tcPr>
          <w:tcW w:w="419" w:type="dxa"/>
          <w:tcBorders>
            <w:left w:val="single" w:sz="4" w:space="0" w:color="auto"/>
          </w:tcBorders>
          <w:vAlign w:val="bottom"/>
        </w:tcPr>
        <w:p w14:paraId="479E20F0" w14:textId="77777777" w:rsidR="000333C5" w:rsidRPr="009B3869" w:rsidRDefault="000333C5" w:rsidP="00C826DF">
          <w:pPr>
            <w:pStyle w:val="Piedepgina"/>
            <w:jc w:val="right"/>
            <w:rPr>
              <w:rFonts w:ascii="Arial" w:hAnsi="Arial" w:cs="Arial"/>
              <w:sz w:val="18"/>
              <w:szCs w:val="18"/>
              <w:lang w:val="es-ES_tradnl"/>
            </w:rPr>
          </w:pPr>
          <w:r w:rsidRPr="009B3869">
            <w:rPr>
              <w:rFonts w:ascii="Arial" w:hAnsi="Arial" w:cs="Arial"/>
              <w:sz w:val="18"/>
              <w:szCs w:val="18"/>
              <w:lang w:val="es-ES_tradnl"/>
            </w:rPr>
            <w:fldChar w:fldCharType="begin"/>
          </w:r>
          <w:r w:rsidRPr="009B3869">
            <w:rPr>
              <w:rFonts w:ascii="Arial" w:hAnsi="Arial" w:cs="Arial"/>
              <w:sz w:val="18"/>
              <w:szCs w:val="18"/>
              <w:lang w:val="es-ES_tradnl"/>
            </w:rPr>
            <w:instrText>PAGE   \* MERGEFORMAT</w:instrText>
          </w:r>
          <w:r w:rsidRPr="009B3869">
            <w:rPr>
              <w:rFonts w:ascii="Arial" w:hAnsi="Arial" w:cs="Arial"/>
              <w:sz w:val="18"/>
              <w:szCs w:val="18"/>
              <w:lang w:val="es-ES_tradnl"/>
            </w:rPr>
            <w:fldChar w:fldCharType="separate"/>
          </w:r>
          <w:r>
            <w:rPr>
              <w:rFonts w:ascii="Arial" w:hAnsi="Arial" w:cs="Arial"/>
              <w:noProof/>
              <w:sz w:val="18"/>
              <w:szCs w:val="18"/>
              <w:lang w:val="es-ES_tradnl"/>
            </w:rPr>
            <w:t>1</w:t>
          </w:r>
          <w:r w:rsidRPr="009B3869">
            <w:rPr>
              <w:rFonts w:ascii="Arial" w:hAnsi="Arial" w:cs="Arial"/>
              <w:sz w:val="18"/>
              <w:szCs w:val="18"/>
              <w:lang w:val="es-ES_tradnl"/>
            </w:rPr>
            <w:fldChar w:fldCharType="end"/>
          </w:r>
        </w:p>
      </w:tc>
    </w:tr>
  </w:tbl>
  <w:p w14:paraId="11A5A197" w14:textId="77777777" w:rsidR="000333C5" w:rsidRDefault="000333C5" w:rsidP="0031196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CFEDC" w14:textId="77777777" w:rsidR="00A3486E" w:rsidRDefault="00A3486E" w:rsidP="00A3486E">
    <w:pPr>
      <w:pStyle w:val="Piedepgina"/>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1843"/>
      <w:gridCol w:w="419"/>
    </w:tblGrid>
    <w:tr w:rsidR="00A3486E" w14:paraId="44E66B84" w14:textId="77777777" w:rsidTr="001319DC">
      <w:tc>
        <w:tcPr>
          <w:tcW w:w="6232" w:type="dxa"/>
        </w:tcPr>
        <w:p w14:paraId="5EC9F4B1" w14:textId="77777777" w:rsidR="00A3486E" w:rsidRPr="006931A8" w:rsidRDefault="00A3486E" w:rsidP="00A3486E">
          <w:pPr>
            <w:pStyle w:val="Piedepgina"/>
            <w:rPr>
              <w:rFonts w:ascii="Arial" w:hAnsi="Arial" w:cs="Arial"/>
              <w:sz w:val="18"/>
              <w:szCs w:val="18"/>
              <w:lang w:val="es-ES_tradnl"/>
            </w:rPr>
          </w:pPr>
        </w:p>
      </w:tc>
      <w:tc>
        <w:tcPr>
          <w:tcW w:w="1843" w:type="dxa"/>
          <w:tcBorders>
            <w:right w:val="single" w:sz="4" w:space="0" w:color="auto"/>
          </w:tcBorders>
          <w:vAlign w:val="center"/>
        </w:tcPr>
        <w:p w14:paraId="04BD220A" w14:textId="77777777" w:rsidR="00A3486E" w:rsidRPr="006931A8" w:rsidRDefault="00A3486E" w:rsidP="00A3486E">
          <w:pPr>
            <w:pStyle w:val="Piedepgina"/>
            <w:rPr>
              <w:rFonts w:ascii="Arial" w:hAnsi="Arial" w:cs="Arial"/>
              <w:sz w:val="18"/>
              <w:szCs w:val="18"/>
              <w:lang w:val="es-ES_tradnl"/>
            </w:rPr>
          </w:pPr>
          <w:r>
            <w:rPr>
              <w:rFonts w:ascii="Arial" w:hAnsi="Arial" w:cs="Arial"/>
              <w:noProof/>
              <w:sz w:val="18"/>
              <w:szCs w:val="18"/>
            </w:rPr>
            <w:drawing>
              <wp:inline distT="0" distB="0" distL="0" distR="0" wp14:anchorId="567ED851" wp14:editId="5B3D8200">
                <wp:extent cx="875000" cy="540000"/>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FAETEDA.jpg"/>
                        <pic:cNvPicPr/>
                      </pic:nvPicPr>
                      <pic:blipFill>
                        <a:blip r:embed="rId1">
                          <a:extLst>
                            <a:ext uri="{28A0092B-C50C-407E-A947-70E740481C1C}">
                              <a14:useLocalDpi xmlns:a14="http://schemas.microsoft.com/office/drawing/2010/main" val="0"/>
                            </a:ext>
                          </a:extLst>
                        </a:blip>
                        <a:stretch>
                          <a:fillRect/>
                        </a:stretch>
                      </pic:blipFill>
                      <pic:spPr>
                        <a:xfrm>
                          <a:off x="0" y="0"/>
                          <a:ext cx="875000" cy="540000"/>
                        </a:xfrm>
                        <a:prstGeom prst="rect">
                          <a:avLst/>
                        </a:prstGeom>
                      </pic:spPr>
                    </pic:pic>
                  </a:graphicData>
                </a:graphic>
              </wp:inline>
            </w:drawing>
          </w:r>
        </w:p>
      </w:tc>
      <w:tc>
        <w:tcPr>
          <w:tcW w:w="419" w:type="dxa"/>
          <w:tcBorders>
            <w:left w:val="single" w:sz="4" w:space="0" w:color="auto"/>
          </w:tcBorders>
          <w:vAlign w:val="bottom"/>
        </w:tcPr>
        <w:p w14:paraId="66CF9726" w14:textId="77777777" w:rsidR="00A3486E" w:rsidRPr="009B3869" w:rsidRDefault="00A3486E" w:rsidP="00A3486E">
          <w:pPr>
            <w:pStyle w:val="Piedepgina"/>
            <w:jc w:val="right"/>
            <w:rPr>
              <w:rFonts w:ascii="Arial" w:hAnsi="Arial" w:cs="Arial"/>
              <w:sz w:val="18"/>
              <w:szCs w:val="18"/>
              <w:lang w:val="es-ES_tradnl"/>
            </w:rPr>
          </w:pPr>
          <w:r w:rsidRPr="009B3869">
            <w:rPr>
              <w:rFonts w:ascii="Arial" w:hAnsi="Arial" w:cs="Arial"/>
              <w:sz w:val="18"/>
              <w:szCs w:val="18"/>
              <w:lang w:val="es-ES_tradnl"/>
            </w:rPr>
            <w:fldChar w:fldCharType="begin"/>
          </w:r>
          <w:r w:rsidRPr="009B3869">
            <w:rPr>
              <w:rFonts w:ascii="Arial" w:hAnsi="Arial" w:cs="Arial"/>
              <w:sz w:val="18"/>
              <w:szCs w:val="18"/>
              <w:lang w:val="es-ES_tradnl"/>
            </w:rPr>
            <w:instrText>PAGE   \* MERGEFORMAT</w:instrText>
          </w:r>
          <w:r w:rsidRPr="009B3869">
            <w:rPr>
              <w:rFonts w:ascii="Arial" w:hAnsi="Arial" w:cs="Arial"/>
              <w:sz w:val="18"/>
              <w:szCs w:val="18"/>
              <w:lang w:val="es-ES_tradnl"/>
            </w:rPr>
            <w:fldChar w:fldCharType="separate"/>
          </w:r>
          <w:r>
            <w:rPr>
              <w:rFonts w:ascii="Arial" w:hAnsi="Arial" w:cs="Arial"/>
              <w:sz w:val="18"/>
              <w:szCs w:val="18"/>
              <w:lang w:val="es-ES_tradnl"/>
            </w:rPr>
            <w:t>2</w:t>
          </w:r>
          <w:r w:rsidRPr="009B3869">
            <w:rPr>
              <w:rFonts w:ascii="Arial" w:hAnsi="Arial" w:cs="Arial"/>
              <w:sz w:val="18"/>
              <w:szCs w:val="18"/>
              <w:lang w:val="es-ES_tradnl"/>
            </w:rPr>
            <w:fldChar w:fldCharType="end"/>
          </w:r>
        </w:p>
      </w:tc>
    </w:tr>
  </w:tbl>
  <w:p w14:paraId="56B77135" w14:textId="77777777" w:rsidR="00A3486E" w:rsidRDefault="00A3486E" w:rsidP="00A348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A5EC5A" w14:textId="77777777" w:rsidR="00DD3394" w:rsidRDefault="00DD3394" w:rsidP="0031196D">
      <w:r>
        <w:separator/>
      </w:r>
    </w:p>
  </w:footnote>
  <w:footnote w:type="continuationSeparator" w:id="0">
    <w:p w14:paraId="642C4A2B" w14:textId="77777777" w:rsidR="00DD3394" w:rsidRDefault="00DD3394" w:rsidP="0031196D">
      <w:r>
        <w:continuationSeparator/>
      </w:r>
    </w:p>
  </w:footnote>
  <w:footnote w:id="1">
    <w:p w14:paraId="2A6FAADA" w14:textId="18FA3A99" w:rsidR="0015280E" w:rsidRPr="0015280E" w:rsidRDefault="0015280E" w:rsidP="0015280E">
      <w:pPr>
        <w:pStyle w:val="Textonotapie"/>
        <w:spacing w:before="120" w:after="120"/>
        <w:jc w:val="both"/>
        <w:rPr>
          <w:rFonts w:ascii="Lato" w:hAnsi="Lato"/>
          <w:sz w:val="18"/>
          <w:szCs w:val="18"/>
        </w:rPr>
      </w:pPr>
      <w:r w:rsidRPr="0015280E">
        <w:rPr>
          <w:rStyle w:val="Refdenotaalpie"/>
          <w:rFonts w:ascii="Lato" w:hAnsi="Lato"/>
          <w:sz w:val="18"/>
          <w:szCs w:val="18"/>
        </w:rPr>
        <w:footnoteRef/>
      </w:r>
      <w:r w:rsidRPr="0015280E">
        <w:rPr>
          <w:rFonts w:ascii="Lato" w:hAnsi="Lato"/>
          <w:sz w:val="18"/>
          <w:szCs w:val="18"/>
        </w:rPr>
        <w:t xml:space="preserve"> </w:t>
      </w:r>
      <w:r w:rsidRPr="0015280E">
        <w:rPr>
          <w:rFonts w:ascii="Lato" w:hAnsi="Lato"/>
          <w:sz w:val="18"/>
          <w:szCs w:val="18"/>
        </w:rPr>
        <w:t>Con el fin de respetar la igualdad de género, el uso del término trabajador o trabajadores, se realiza en un sentido neutral y, por tanto, la referencia se realiza indistintamente a trabajadores o cualquier otro sinónimo de los mismos.</w:t>
      </w:r>
    </w:p>
  </w:footnote>
  <w:footnote w:id="2">
    <w:p w14:paraId="2F7EA51E" w14:textId="4C4506A5" w:rsidR="0015280E" w:rsidRDefault="0015280E" w:rsidP="0015280E">
      <w:pPr>
        <w:pStyle w:val="Textonotapie"/>
        <w:spacing w:before="120" w:after="120"/>
        <w:jc w:val="both"/>
      </w:pPr>
      <w:r w:rsidRPr="0015280E">
        <w:rPr>
          <w:rStyle w:val="Refdenotaalpie"/>
          <w:rFonts w:ascii="Lato" w:hAnsi="Lato"/>
          <w:sz w:val="18"/>
          <w:szCs w:val="18"/>
        </w:rPr>
        <w:footnoteRef/>
      </w:r>
      <w:r w:rsidRPr="0015280E">
        <w:rPr>
          <w:rFonts w:ascii="Lato" w:hAnsi="Lato"/>
          <w:sz w:val="18"/>
          <w:szCs w:val="18"/>
        </w:rPr>
        <w:t xml:space="preserve"> </w:t>
      </w:r>
      <w:r w:rsidRPr="0015280E">
        <w:rPr>
          <w:rFonts w:ascii="Lato" w:hAnsi="Lato"/>
          <w:sz w:val="18"/>
          <w:szCs w:val="18"/>
        </w:rPr>
        <w:t>En estos espacios se deberán observar asimismo las medidas que, en materia de seguridad para la prevención del contagio, establezca el cliente o el organizador del acto.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gridCol w:w="4288"/>
    </w:tblGrid>
    <w:tr w:rsidR="000333C5" w14:paraId="0B0CC040" w14:textId="77777777" w:rsidTr="009B3869">
      <w:trPr>
        <w:trHeight w:val="1417"/>
      </w:trPr>
      <w:tc>
        <w:tcPr>
          <w:tcW w:w="4322" w:type="dxa"/>
        </w:tcPr>
        <w:p w14:paraId="28581BD8" w14:textId="77777777" w:rsidR="000333C5" w:rsidRDefault="000333C5" w:rsidP="0031196D">
          <w:pPr>
            <w:pStyle w:val="Encabezado"/>
            <w:spacing w:before="60" w:after="60"/>
          </w:pPr>
        </w:p>
      </w:tc>
      <w:tc>
        <w:tcPr>
          <w:tcW w:w="4322" w:type="dxa"/>
        </w:tcPr>
        <w:p w14:paraId="5730ED4E" w14:textId="77777777" w:rsidR="000333C5" w:rsidRDefault="000333C5" w:rsidP="0031196D">
          <w:pPr>
            <w:pStyle w:val="Encabezado"/>
            <w:spacing w:before="60" w:after="60"/>
            <w:jc w:val="right"/>
          </w:pPr>
          <w:r>
            <w:rPr>
              <w:noProof/>
            </w:rPr>
            <w:drawing>
              <wp:inline distT="0" distB="0" distL="0" distR="0" wp14:anchorId="198461C9" wp14:editId="06A82229">
                <wp:extent cx="1779889" cy="5400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AETEDA.jpg"/>
                        <pic:cNvPicPr/>
                      </pic:nvPicPr>
                      <pic:blipFill>
                        <a:blip r:embed="rId1">
                          <a:extLst>
                            <a:ext uri="{28A0092B-C50C-407E-A947-70E740481C1C}">
                              <a14:useLocalDpi xmlns:a14="http://schemas.microsoft.com/office/drawing/2010/main" val="0"/>
                            </a:ext>
                          </a:extLst>
                        </a:blip>
                        <a:stretch>
                          <a:fillRect/>
                        </a:stretch>
                      </pic:blipFill>
                      <pic:spPr>
                        <a:xfrm>
                          <a:off x="0" y="0"/>
                          <a:ext cx="1779889" cy="540000"/>
                        </a:xfrm>
                        <a:prstGeom prst="rect">
                          <a:avLst/>
                        </a:prstGeom>
                      </pic:spPr>
                    </pic:pic>
                  </a:graphicData>
                </a:graphic>
              </wp:inline>
            </w:drawing>
          </w:r>
        </w:p>
      </w:tc>
    </w:tr>
  </w:tbl>
  <w:p w14:paraId="033814D8" w14:textId="77777777" w:rsidR="000333C5" w:rsidRDefault="000333C5" w:rsidP="003119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B26E2"/>
    <w:multiLevelType w:val="hybridMultilevel"/>
    <w:tmpl w:val="C1B24222"/>
    <w:lvl w:ilvl="0" w:tplc="7F50A5BA">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FB335B"/>
    <w:multiLevelType w:val="hybridMultilevel"/>
    <w:tmpl w:val="78BE85F8"/>
    <w:lvl w:ilvl="0" w:tplc="DEEA776C">
      <w:numFmt w:val="bullet"/>
      <w:lvlText w:val="-"/>
      <w:lvlJc w:val="left"/>
      <w:pPr>
        <w:ind w:left="720" w:hanging="360"/>
      </w:pPr>
      <w:rPr>
        <w:rFonts w:ascii="Arial" w:eastAsia="Calibri" w:hAnsi="Arial" w:cs="Arial" w:hint="default"/>
        <w:b w:val="0"/>
        <w:bCs/>
      </w:rPr>
    </w:lvl>
    <w:lvl w:ilvl="1" w:tplc="0C0A0005">
      <w:start w:val="1"/>
      <w:numFmt w:val="bullet"/>
      <w:lvlText w:val=""/>
      <w:lvlJc w:val="left"/>
      <w:pPr>
        <w:ind w:left="1440" w:hanging="360"/>
      </w:pPr>
      <w:rPr>
        <w:rFonts w:ascii="Wingdings" w:hAnsi="Wingdings"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07A157EB"/>
    <w:multiLevelType w:val="hybridMultilevel"/>
    <w:tmpl w:val="F51A78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A561BE7"/>
    <w:multiLevelType w:val="multilevel"/>
    <w:tmpl w:val="BB02B94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2E42BA5"/>
    <w:multiLevelType w:val="hybridMultilevel"/>
    <w:tmpl w:val="78FCD7B8"/>
    <w:lvl w:ilvl="0" w:tplc="35A449D2">
      <w:start w:val="1"/>
      <w:numFmt w:val="decimal"/>
      <w:lvlText w:val="%1."/>
      <w:lvlJc w:val="left"/>
      <w:pPr>
        <w:ind w:left="720" w:hanging="360"/>
      </w:pPr>
      <w:rPr>
        <w:rFonts w:eastAsia="Calibri" w:hint="default"/>
        <w:b w:val="0"/>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39E1348"/>
    <w:multiLevelType w:val="hybridMultilevel"/>
    <w:tmpl w:val="939E992E"/>
    <w:lvl w:ilvl="0" w:tplc="9662B906">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23F5C57"/>
    <w:multiLevelType w:val="hybridMultilevel"/>
    <w:tmpl w:val="8BA4B1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97C0B6F"/>
    <w:multiLevelType w:val="multilevel"/>
    <w:tmpl w:val="B6CC3A56"/>
    <w:lvl w:ilvl="0">
      <w:start w:val="1"/>
      <w:numFmt w:val="decimal"/>
      <w:lvlText w:val="%1."/>
      <w:lvlJc w:val="left"/>
      <w:pPr>
        <w:ind w:left="720" w:hanging="360"/>
      </w:pPr>
      <w:rPr>
        <w:rFonts w:eastAsia="Calibri"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CE90444"/>
    <w:multiLevelType w:val="hybridMultilevel"/>
    <w:tmpl w:val="1CECEA02"/>
    <w:lvl w:ilvl="0" w:tplc="CD26E26A">
      <w:start w:val="1"/>
      <w:numFmt w:val="upperRoman"/>
      <w:lvlText w:val="%1."/>
      <w:lvlJc w:val="left"/>
      <w:pPr>
        <w:ind w:left="1080" w:hanging="720"/>
      </w:pPr>
      <w:rPr>
        <w:rFonts w:hint="default"/>
        <w:color w:val="C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1F76858"/>
    <w:multiLevelType w:val="multilevel"/>
    <w:tmpl w:val="6FA4809A"/>
    <w:lvl w:ilvl="0">
      <w:start w:val="3"/>
      <w:numFmt w:val="decimal"/>
      <w:lvlText w:val="%1."/>
      <w:lvlJc w:val="left"/>
      <w:pPr>
        <w:ind w:left="360" w:hanging="360"/>
      </w:pPr>
      <w:rPr>
        <w:rFonts w:cstheme="minorBidi" w:hint="default"/>
      </w:rPr>
    </w:lvl>
    <w:lvl w:ilvl="1">
      <w:start w:val="1"/>
      <w:numFmt w:val="decimal"/>
      <w:lvlText w:val="%1.%2."/>
      <w:lvlJc w:val="left"/>
      <w:pPr>
        <w:ind w:left="1068" w:hanging="360"/>
      </w:pPr>
      <w:rPr>
        <w:rFonts w:cstheme="minorBidi" w:hint="default"/>
      </w:rPr>
    </w:lvl>
    <w:lvl w:ilvl="2">
      <w:start w:val="1"/>
      <w:numFmt w:val="decimal"/>
      <w:lvlText w:val="%1.%2.%3."/>
      <w:lvlJc w:val="left"/>
      <w:pPr>
        <w:ind w:left="2136" w:hanging="720"/>
      </w:pPr>
      <w:rPr>
        <w:rFonts w:cstheme="minorBidi" w:hint="default"/>
      </w:rPr>
    </w:lvl>
    <w:lvl w:ilvl="3">
      <w:start w:val="1"/>
      <w:numFmt w:val="decimal"/>
      <w:lvlText w:val="%1.%2.%3.%4."/>
      <w:lvlJc w:val="left"/>
      <w:pPr>
        <w:ind w:left="2844" w:hanging="720"/>
      </w:pPr>
      <w:rPr>
        <w:rFonts w:cstheme="minorBidi" w:hint="default"/>
      </w:rPr>
    </w:lvl>
    <w:lvl w:ilvl="4">
      <w:start w:val="1"/>
      <w:numFmt w:val="decimal"/>
      <w:lvlText w:val="%1.%2.%3.%4.%5."/>
      <w:lvlJc w:val="left"/>
      <w:pPr>
        <w:ind w:left="3912" w:hanging="1080"/>
      </w:pPr>
      <w:rPr>
        <w:rFonts w:cstheme="minorBidi" w:hint="default"/>
      </w:rPr>
    </w:lvl>
    <w:lvl w:ilvl="5">
      <w:start w:val="1"/>
      <w:numFmt w:val="decimal"/>
      <w:lvlText w:val="%1.%2.%3.%4.%5.%6."/>
      <w:lvlJc w:val="left"/>
      <w:pPr>
        <w:ind w:left="4620" w:hanging="1080"/>
      </w:pPr>
      <w:rPr>
        <w:rFonts w:cstheme="minorBidi" w:hint="default"/>
      </w:rPr>
    </w:lvl>
    <w:lvl w:ilvl="6">
      <w:start w:val="1"/>
      <w:numFmt w:val="decimal"/>
      <w:lvlText w:val="%1.%2.%3.%4.%5.%6.%7."/>
      <w:lvlJc w:val="left"/>
      <w:pPr>
        <w:ind w:left="5688" w:hanging="1440"/>
      </w:pPr>
      <w:rPr>
        <w:rFonts w:cstheme="minorBidi" w:hint="default"/>
      </w:rPr>
    </w:lvl>
    <w:lvl w:ilvl="7">
      <w:start w:val="1"/>
      <w:numFmt w:val="decimal"/>
      <w:lvlText w:val="%1.%2.%3.%4.%5.%6.%7.%8."/>
      <w:lvlJc w:val="left"/>
      <w:pPr>
        <w:ind w:left="6396" w:hanging="1440"/>
      </w:pPr>
      <w:rPr>
        <w:rFonts w:cstheme="minorBidi" w:hint="default"/>
      </w:rPr>
    </w:lvl>
    <w:lvl w:ilvl="8">
      <w:start w:val="1"/>
      <w:numFmt w:val="decimal"/>
      <w:lvlText w:val="%1.%2.%3.%4.%5.%6.%7.%8.%9."/>
      <w:lvlJc w:val="left"/>
      <w:pPr>
        <w:ind w:left="7464" w:hanging="1800"/>
      </w:pPr>
      <w:rPr>
        <w:rFonts w:cstheme="minorBidi" w:hint="default"/>
      </w:rPr>
    </w:lvl>
  </w:abstractNum>
  <w:abstractNum w:abstractNumId="10" w15:restartNumberingAfterBreak="0">
    <w:nsid w:val="52F72495"/>
    <w:multiLevelType w:val="hybridMultilevel"/>
    <w:tmpl w:val="53C8AAD2"/>
    <w:lvl w:ilvl="0" w:tplc="3C9CA170">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53034F5F"/>
    <w:multiLevelType w:val="hybridMultilevel"/>
    <w:tmpl w:val="20D6230E"/>
    <w:lvl w:ilvl="0" w:tplc="3C9CA170">
      <w:numFmt w:val="bullet"/>
      <w:lvlText w:val="-"/>
      <w:lvlJc w:val="left"/>
      <w:pPr>
        <w:ind w:left="1285" w:hanging="360"/>
      </w:pPr>
      <w:rPr>
        <w:rFonts w:ascii="Arial" w:eastAsia="Calibri" w:hAnsi="Arial" w:cs="Arial" w:hint="default"/>
      </w:rPr>
    </w:lvl>
    <w:lvl w:ilvl="1" w:tplc="04030003">
      <w:start w:val="1"/>
      <w:numFmt w:val="bullet"/>
      <w:lvlText w:val="o"/>
      <w:lvlJc w:val="left"/>
      <w:pPr>
        <w:ind w:left="1797" w:hanging="360"/>
      </w:pPr>
      <w:rPr>
        <w:rFonts w:ascii="Courier New" w:hAnsi="Courier New" w:cs="Courier New" w:hint="default"/>
      </w:rPr>
    </w:lvl>
    <w:lvl w:ilvl="2" w:tplc="04030005" w:tentative="1">
      <w:start w:val="1"/>
      <w:numFmt w:val="bullet"/>
      <w:lvlText w:val=""/>
      <w:lvlJc w:val="left"/>
      <w:pPr>
        <w:ind w:left="2517" w:hanging="360"/>
      </w:pPr>
      <w:rPr>
        <w:rFonts w:ascii="Wingdings" w:hAnsi="Wingdings" w:hint="default"/>
      </w:rPr>
    </w:lvl>
    <w:lvl w:ilvl="3" w:tplc="04030001" w:tentative="1">
      <w:start w:val="1"/>
      <w:numFmt w:val="bullet"/>
      <w:lvlText w:val=""/>
      <w:lvlJc w:val="left"/>
      <w:pPr>
        <w:ind w:left="3237" w:hanging="360"/>
      </w:pPr>
      <w:rPr>
        <w:rFonts w:ascii="Symbol" w:hAnsi="Symbol" w:hint="default"/>
      </w:rPr>
    </w:lvl>
    <w:lvl w:ilvl="4" w:tplc="04030003" w:tentative="1">
      <w:start w:val="1"/>
      <w:numFmt w:val="bullet"/>
      <w:lvlText w:val="o"/>
      <w:lvlJc w:val="left"/>
      <w:pPr>
        <w:ind w:left="3957" w:hanging="360"/>
      </w:pPr>
      <w:rPr>
        <w:rFonts w:ascii="Courier New" w:hAnsi="Courier New" w:cs="Courier New" w:hint="default"/>
      </w:rPr>
    </w:lvl>
    <w:lvl w:ilvl="5" w:tplc="04030005" w:tentative="1">
      <w:start w:val="1"/>
      <w:numFmt w:val="bullet"/>
      <w:lvlText w:val=""/>
      <w:lvlJc w:val="left"/>
      <w:pPr>
        <w:ind w:left="4677" w:hanging="360"/>
      </w:pPr>
      <w:rPr>
        <w:rFonts w:ascii="Wingdings" w:hAnsi="Wingdings" w:hint="default"/>
      </w:rPr>
    </w:lvl>
    <w:lvl w:ilvl="6" w:tplc="04030001" w:tentative="1">
      <w:start w:val="1"/>
      <w:numFmt w:val="bullet"/>
      <w:lvlText w:val=""/>
      <w:lvlJc w:val="left"/>
      <w:pPr>
        <w:ind w:left="5397" w:hanging="360"/>
      </w:pPr>
      <w:rPr>
        <w:rFonts w:ascii="Symbol" w:hAnsi="Symbol" w:hint="default"/>
      </w:rPr>
    </w:lvl>
    <w:lvl w:ilvl="7" w:tplc="04030003" w:tentative="1">
      <w:start w:val="1"/>
      <w:numFmt w:val="bullet"/>
      <w:lvlText w:val="o"/>
      <w:lvlJc w:val="left"/>
      <w:pPr>
        <w:ind w:left="6117" w:hanging="360"/>
      </w:pPr>
      <w:rPr>
        <w:rFonts w:ascii="Courier New" w:hAnsi="Courier New" w:cs="Courier New" w:hint="default"/>
      </w:rPr>
    </w:lvl>
    <w:lvl w:ilvl="8" w:tplc="04030005" w:tentative="1">
      <w:start w:val="1"/>
      <w:numFmt w:val="bullet"/>
      <w:lvlText w:val=""/>
      <w:lvlJc w:val="left"/>
      <w:pPr>
        <w:ind w:left="6837" w:hanging="360"/>
      </w:pPr>
      <w:rPr>
        <w:rFonts w:ascii="Wingdings" w:hAnsi="Wingdings" w:hint="default"/>
      </w:rPr>
    </w:lvl>
  </w:abstractNum>
  <w:abstractNum w:abstractNumId="12" w15:restartNumberingAfterBreak="0">
    <w:nsid w:val="64210F30"/>
    <w:multiLevelType w:val="hybridMultilevel"/>
    <w:tmpl w:val="4342A864"/>
    <w:lvl w:ilvl="0" w:tplc="B7829F92">
      <w:start w:val="1"/>
      <w:numFmt w:val="upperRoman"/>
      <w:pStyle w:val="Ttulo5"/>
      <w:lvlText w:val="%1."/>
      <w:lvlJc w:val="left"/>
      <w:pPr>
        <w:ind w:left="2844" w:hanging="360"/>
      </w:pPr>
      <w:rPr>
        <w:rFonts w:hint="default"/>
      </w:rPr>
    </w:lvl>
    <w:lvl w:ilvl="1" w:tplc="04030019">
      <w:start w:val="1"/>
      <w:numFmt w:val="lowerLetter"/>
      <w:lvlText w:val="%2."/>
      <w:lvlJc w:val="left"/>
      <w:pPr>
        <w:ind w:left="3564" w:hanging="360"/>
      </w:pPr>
    </w:lvl>
    <w:lvl w:ilvl="2" w:tplc="0403001B" w:tentative="1">
      <w:start w:val="1"/>
      <w:numFmt w:val="lowerRoman"/>
      <w:lvlText w:val="%3."/>
      <w:lvlJc w:val="right"/>
      <w:pPr>
        <w:ind w:left="4284" w:hanging="180"/>
      </w:pPr>
    </w:lvl>
    <w:lvl w:ilvl="3" w:tplc="0403000F" w:tentative="1">
      <w:start w:val="1"/>
      <w:numFmt w:val="decimal"/>
      <w:lvlText w:val="%4."/>
      <w:lvlJc w:val="left"/>
      <w:pPr>
        <w:ind w:left="5004" w:hanging="360"/>
      </w:pPr>
    </w:lvl>
    <w:lvl w:ilvl="4" w:tplc="04030019" w:tentative="1">
      <w:start w:val="1"/>
      <w:numFmt w:val="lowerLetter"/>
      <w:lvlText w:val="%5."/>
      <w:lvlJc w:val="left"/>
      <w:pPr>
        <w:ind w:left="5724" w:hanging="360"/>
      </w:pPr>
    </w:lvl>
    <w:lvl w:ilvl="5" w:tplc="0403001B" w:tentative="1">
      <w:start w:val="1"/>
      <w:numFmt w:val="lowerRoman"/>
      <w:lvlText w:val="%6."/>
      <w:lvlJc w:val="right"/>
      <w:pPr>
        <w:ind w:left="6444" w:hanging="180"/>
      </w:pPr>
    </w:lvl>
    <w:lvl w:ilvl="6" w:tplc="0403000F" w:tentative="1">
      <w:start w:val="1"/>
      <w:numFmt w:val="decimal"/>
      <w:lvlText w:val="%7."/>
      <w:lvlJc w:val="left"/>
      <w:pPr>
        <w:ind w:left="7164" w:hanging="360"/>
      </w:pPr>
    </w:lvl>
    <w:lvl w:ilvl="7" w:tplc="04030019" w:tentative="1">
      <w:start w:val="1"/>
      <w:numFmt w:val="lowerLetter"/>
      <w:lvlText w:val="%8."/>
      <w:lvlJc w:val="left"/>
      <w:pPr>
        <w:ind w:left="7884" w:hanging="360"/>
      </w:pPr>
    </w:lvl>
    <w:lvl w:ilvl="8" w:tplc="0403001B" w:tentative="1">
      <w:start w:val="1"/>
      <w:numFmt w:val="lowerRoman"/>
      <w:lvlText w:val="%9."/>
      <w:lvlJc w:val="right"/>
      <w:pPr>
        <w:ind w:left="8604" w:hanging="180"/>
      </w:pPr>
    </w:lvl>
  </w:abstractNum>
  <w:abstractNum w:abstractNumId="13" w15:restartNumberingAfterBreak="0">
    <w:nsid w:val="67BF5A9B"/>
    <w:multiLevelType w:val="multilevel"/>
    <w:tmpl w:val="BB02B94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8E85233"/>
    <w:multiLevelType w:val="hybridMultilevel"/>
    <w:tmpl w:val="7A823A34"/>
    <w:lvl w:ilvl="0" w:tplc="3C9CA17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DF10C67"/>
    <w:multiLevelType w:val="hybridMultilevel"/>
    <w:tmpl w:val="A45E1692"/>
    <w:lvl w:ilvl="0" w:tplc="3C9CA170">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6F4620CC"/>
    <w:multiLevelType w:val="hybridMultilevel"/>
    <w:tmpl w:val="CA9A2BEC"/>
    <w:lvl w:ilvl="0" w:tplc="3C9CA170">
      <w:numFmt w:val="bullet"/>
      <w:lvlText w:val="-"/>
      <w:lvlJc w:val="left"/>
      <w:pPr>
        <w:ind w:left="1080" w:hanging="360"/>
      </w:pPr>
      <w:rPr>
        <w:rFonts w:ascii="Arial" w:eastAsia="Calibr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78A22AA8"/>
    <w:multiLevelType w:val="multilevel"/>
    <w:tmpl w:val="B6CC3A56"/>
    <w:lvl w:ilvl="0">
      <w:start w:val="1"/>
      <w:numFmt w:val="decimal"/>
      <w:lvlText w:val="%1."/>
      <w:lvlJc w:val="left"/>
      <w:pPr>
        <w:ind w:left="720" w:hanging="360"/>
      </w:pPr>
      <w:rPr>
        <w:rFonts w:eastAsia="Calibri"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12"/>
  </w:num>
  <w:num w:numId="3">
    <w:abstractNumId w:val="11"/>
  </w:num>
  <w:num w:numId="4">
    <w:abstractNumId w:val="10"/>
  </w:num>
  <w:num w:numId="5">
    <w:abstractNumId w:val="15"/>
  </w:num>
  <w:num w:numId="6">
    <w:abstractNumId w:val="1"/>
  </w:num>
  <w:num w:numId="7">
    <w:abstractNumId w:val="2"/>
  </w:num>
  <w:num w:numId="8">
    <w:abstractNumId w:val="4"/>
  </w:num>
  <w:num w:numId="9">
    <w:abstractNumId w:val="7"/>
  </w:num>
  <w:num w:numId="10">
    <w:abstractNumId w:val="0"/>
  </w:num>
  <w:num w:numId="11">
    <w:abstractNumId w:val="17"/>
  </w:num>
  <w:num w:numId="12">
    <w:abstractNumId w:val="14"/>
  </w:num>
  <w:num w:numId="13">
    <w:abstractNumId w:val="16"/>
  </w:num>
  <w:num w:numId="14">
    <w:abstractNumId w:val="5"/>
  </w:num>
  <w:num w:numId="15">
    <w:abstractNumId w:val="6"/>
  </w:num>
  <w:num w:numId="16">
    <w:abstractNumId w:val="13"/>
  </w:num>
  <w:num w:numId="17">
    <w:abstractNumId w:val="3"/>
  </w:num>
  <w:num w:numId="1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DA1"/>
    <w:rsid w:val="000333C5"/>
    <w:rsid w:val="00053033"/>
    <w:rsid w:val="000632C3"/>
    <w:rsid w:val="0010549A"/>
    <w:rsid w:val="00122906"/>
    <w:rsid w:val="0015280E"/>
    <w:rsid w:val="001B5DA1"/>
    <w:rsid w:val="001F6E1F"/>
    <w:rsid w:val="0022287E"/>
    <w:rsid w:val="00251ECF"/>
    <w:rsid w:val="0031196D"/>
    <w:rsid w:val="003137B7"/>
    <w:rsid w:val="00430704"/>
    <w:rsid w:val="00430B54"/>
    <w:rsid w:val="00577853"/>
    <w:rsid w:val="005E07C5"/>
    <w:rsid w:val="005F33AE"/>
    <w:rsid w:val="00602967"/>
    <w:rsid w:val="00627B7D"/>
    <w:rsid w:val="007445C0"/>
    <w:rsid w:val="0074525E"/>
    <w:rsid w:val="00793E4B"/>
    <w:rsid w:val="00824092"/>
    <w:rsid w:val="00886056"/>
    <w:rsid w:val="009076BE"/>
    <w:rsid w:val="00975271"/>
    <w:rsid w:val="009B3869"/>
    <w:rsid w:val="00A3486E"/>
    <w:rsid w:val="00A46739"/>
    <w:rsid w:val="00AB5155"/>
    <w:rsid w:val="00AD182A"/>
    <w:rsid w:val="00B362EC"/>
    <w:rsid w:val="00B45460"/>
    <w:rsid w:val="00B54E3B"/>
    <w:rsid w:val="00BC290C"/>
    <w:rsid w:val="00BC43F0"/>
    <w:rsid w:val="00C17F7C"/>
    <w:rsid w:val="00C60D8D"/>
    <w:rsid w:val="00C67EAF"/>
    <w:rsid w:val="00C826DF"/>
    <w:rsid w:val="00C84DFB"/>
    <w:rsid w:val="00C86426"/>
    <w:rsid w:val="00CE5927"/>
    <w:rsid w:val="00CF3937"/>
    <w:rsid w:val="00D86238"/>
    <w:rsid w:val="00DD3394"/>
    <w:rsid w:val="00E129C2"/>
    <w:rsid w:val="00E34EE1"/>
    <w:rsid w:val="00E5631F"/>
    <w:rsid w:val="00E7407C"/>
    <w:rsid w:val="00EF56B8"/>
    <w:rsid w:val="00F00666"/>
    <w:rsid w:val="00F10C2C"/>
    <w:rsid w:val="00F1209D"/>
    <w:rsid w:val="00F37EFF"/>
    <w:rsid w:val="00F6190D"/>
    <w:rsid w:val="00F84E45"/>
    <w:rsid w:val="00FD432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88294"/>
  <w15:chartTrackingRefBased/>
  <w15:docId w15:val="{FA23FCB5-F1BA-4BC0-B44A-C1908D87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155"/>
    <w:pPr>
      <w:spacing w:after="200" w:line="276" w:lineRule="auto"/>
    </w:pPr>
    <w:rPr>
      <w:rFonts w:asciiTheme="minorHAnsi" w:eastAsiaTheme="minorHAnsi" w:hAnsiTheme="minorHAnsi" w:cstheme="minorBidi"/>
      <w:sz w:val="22"/>
      <w:szCs w:val="22"/>
    </w:rPr>
  </w:style>
  <w:style w:type="paragraph" w:styleId="Ttulo1">
    <w:name w:val="heading 1"/>
    <w:basedOn w:val="Normal"/>
    <w:next w:val="Normal"/>
    <w:link w:val="Ttulo1Car"/>
    <w:uiPriority w:val="9"/>
    <w:qFormat/>
    <w:rsid w:val="000333C5"/>
    <w:pPr>
      <w:keepNext/>
      <w:spacing w:before="120" w:after="120" w:line="240" w:lineRule="auto"/>
      <w:ind w:left="685" w:right="142" w:hanging="351"/>
      <w:jc w:val="right"/>
      <w:outlineLvl w:val="0"/>
    </w:pPr>
    <w:rPr>
      <w:rFonts w:ascii="Lato" w:eastAsia="Arial" w:hAnsi="Lato" w:cs="Arial"/>
      <w:b/>
      <w:sz w:val="32"/>
      <w:szCs w:val="32"/>
    </w:rPr>
  </w:style>
  <w:style w:type="paragraph" w:styleId="Ttulo2">
    <w:name w:val="heading 2"/>
    <w:basedOn w:val="Normal"/>
    <w:next w:val="Normal"/>
    <w:link w:val="Ttulo2Car"/>
    <w:uiPriority w:val="9"/>
    <w:unhideWhenUsed/>
    <w:qFormat/>
    <w:rsid w:val="000333C5"/>
    <w:pPr>
      <w:keepNext/>
      <w:spacing w:before="120" w:after="120" w:line="240" w:lineRule="auto"/>
      <w:ind w:left="685" w:right="142" w:hanging="351"/>
      <w:jc w:val="right"/>
      <w:outlineLvl w:val="1"/>
    </w:pPr>
    <w:rPr>
      <w:rFonts w:ascii="Lato" w:eastAsia="Arial" w:hAnsi="Lato" w:cs="Arial"/>
      <w:b/>
      <w:sz w:val="28"/>
      <w:szCs w:val="28"/>
    </w:rPr>
  </w:style>
  <w:style w:type="paragraph" w:styleId="Ttulo3">
    <w:name w:val="heading 3"/>
    <w:basedOn w:val="Normal"/>
    <w:next w:val="Normal"/>
    <w:link w:val="Ttulo3Car"/>
    <w:uiPriority w:val="9"/>
    <w:unhideWhenUsed/>
    <w:qFormat/>
    <w:rsid w:val="000333C5"/>
    <w:pPr>
      <w:keepNext/>
      <w:spacing w:before="120" w:after="120" w:line="240" w:lineRule="auto"/>
      <w:jc w:val="both"/>
      <w:outlineLvl w:val="2"/>
    </w:pPr>
    <w:rPr>
      <w:rFonts w:ascii="Lato" w:hAnsi="Lato" w:cs="Arial"/>
      <w:b/>
      <w:bCs/>
      <w:sz w:val="32"/>
      <w:szCs w:val="32"/>
    </w:rPr>
  </w:style>
  <w:style w:type="paragraph" w:styleId="Ttulo4">
    <w:name w:val="heading 4"/>
    <w:basedOn w:val="Normal"/>
    <w:next w:val="Normal"/>
    <w:link w:val="Ttulo4Car"/>
    <w:uiPriority w:val="9"/>
    <w:unhideWhenUsed/>
    <w:qFormat/>
    <w:rsid w:val="000333C5"/>
    <w:pPr>
      <w:keepNext/>
      <w:spacing w:before="120" w:after="120" w:line="240" w:lineRule="auto"/>
      <w:ind w:left="426" w:right="-20" w:hanging="426"/>
      <w:jc w:val="both"/>
      <w:outlineLvl w:val="3"/>
    </w:pPr>
    <w:rPr>
      <w:rFonts w:ascii="Lato" w:hAnsi="Lato" w:cs="Arial"/>
      <w:b/>
      <w:bCs/>
    </w:rPr>
  </w:style>
  <w:style w:type="paragraph" w:styleId="Ttulo5">
    <w:name w:val="heading 5"/>
    <w:basedOn w:val="Normal"/>
    <w:next w:val="Normal"/>
    <w:link w:val="Ttulo5Car"/>
    <w:uiPriority w:val="9"/>
    <w:unhideWhenUsed/>
    <w:qFormat/>
    <w:rsid w:val="00A3486E"/>
    <w:pPr>
      <w:keepNext/>
      <w:numPr>
        <w:numId w:val="2"/>
      </w:numPr>
      <w:spacing w:before="120" w:after="120" w:line="240" w:lineRule="auto"/>
      <w:ind w:left="284" w:right="-20" w:hanging="284"/>
      <w:contextualSpacing/>
      <w:jc w:val="both"/>
      <w:outlineLvl w:val="4"/>
    </w:pPr>
    <w:rPr>
      <w:rFonts w:ascii="Lato" w:hAnsi="Lato" w:cs="Arial"/>
      <w:b/>
      <w:bCs/>
    </w:rPr>
  </w:style>
  <w:style w:type="paragraph" w:styleId="Ttulo6">
    <w:name w:val="heading 6"/>
    <w:basedOn w:val="Normal"/>
    <w:next w:val="Normal"/>
    <w:link w:val="Ttulo6Car"/>
    <w:uiPriority w:val="9"/>
    <w:unhideWhenUsed/>
    <w:qFormat/>
    <w:rsid w:val="001F6E1F"/>
    <w:pPr>
      <w:keepNext/>
      <w:spacing w:before="120" w:after="120" w:line="240" w:lineRule="auto"/>
      <w:ind w:right="-1"/>
      <w:jc w:val="center"/>
      <w:outlineLvl w:val="5"/>
    </w:pPr>
    <w:rPr>
      <w:rFonts w:ascii="Lato" w:eastAsia="Calibri" w:hAnsi="Lato" w:cs="Arial"/>
      <w:b/>
      <w:bCs/>
      <w:lang w:val="es-ES_tradnl"/>
    </w:rPr>
  </w:style>
  <w:style w:type="paragraph" w:styleId="Ttulo7">
    <w:name w:val="heading 7"/>
    <w:basedOn w:val="Normal"/>
    <w:next w:val="Normal"/>
    <w:link w:val="Ttulo7Car"/>
    <w:uiPriority w:val="9"/>
    <w:unhideWhenUsed/>
    <w:qFormat/>
    <w:rsid w:val="001F6E1F"/>
    <w:pPr>
      <w:keepNext/>
      <w:spacing w:before="120" w:after="120" w:line="240" w:lineRule="auto"/>
      <w:jc w:val="center"/>
      <w:outlineLvl w:val="6"/>
    </w:pPr>
    <w:rPr>
      <w:rFonts w:ascii="Lato" w:eastAsia="Calibri" w:hAnsi="Lato" w:cs="Arial"/>
      <w:b/>
      <w:bCs/>
      <w:lang w:val="es-ES_tradnl"/>
    </w:rPr>
  </w:style>
  <w:style w:type="paragraph" w:styleId="Ttulo8">
    <w:name w:val="heading 8"/>
    <w:basedOn w:val="Normal"/>
    <w:next w:val="Normal"/>
    <w:link w:val="Ttulo8Car"/>
    <w:uiPriority w:val="9"/>
    <w:unhideWhenUsed/>
    <w:qFormat/>
    <w:rsid w:val="00BC43F0"/>
    <w:pPr>
      <w:keepNext/>
      <w:widowControl w:val="0"/>
      <w:spacing w:before="120" w:after="120" w:line="240" w:lineRule="auto"/>
      <w:ind w:left="360" w:right="-20"/>
      <w:jc w:val="both"/>
      <w:outlineLvl w:val="7"/>
    </w:pPr>
    <w:rPr>
      <w:rFonts w:ascii="Lato" w:eastAsia="Calibri" w:hAnsi="Lato" w:cs="Arial"/>
      <w:b/>
      <w:bCs/>
      <w:iCs/>
    </w:rPr>
  </w:style>
  <w:style w:type="paragraph" w:styleId="Ttulo9">
    <w:name w:val="heading 9"/>
    <w:basedOn w:val="Normal"/>
    <w:next w:val="Normal"/>
    <w:link w:val="Ttulo9Car"/>
    <w:uiPriority w:val="9"/>
    <w:unhideWhenUsed/>
    <w:qFormat/>
    <w:rsid w:val="00BC43F0"/>
    <w:pPr>
      <w:keepNext/>
      <w:widowControl w:val="0"/>
      <w:spacing w:before="120" w:after="120" w:line="240" w:lineRule="auto"/>
      <w:ind w:right="57"/>
      <w:jc w:val="center"/>
      <w:outlineLvl w:val="8"/>
    </w:pPr>
    <w:rPr>
      <w:rFonts w:ascii="Lato" w:eastAsia="Calibri" w:hAnsi="Lato"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86238"/>
    <w:pPr>
      <w:ind w:left="720"/>
      <w:contextualSpacing/>
    </w:pPr>
  </w:style>
  <w:style w:type="character" w:customStyle="1" w:styleId="xxapple-converted-space">
    <w:name w:val="x_x_apple-converted-space"/>
    <w:basedOn w:val="Fuentedeprrafopredeter"/>
    <w:rsid w:val="001B5DA1"/>
  </w:style>
  <w:style w:type="character" w:customStyle="1" w:styleId="xhighlight">
    <w:name w:val="x_highlight"/>
    <w:basedOn w:val="Fuentedeprrafopredeter"/>
    <w:rsid w:val="001B5DA1"/>
  </w:style>
  <w:style w:type="paragraph" w:customStyle="1" w:styleId="xxmsolistparagraph">
    <w:name w:val="x_x_msolistparagraph"/>
    <w:basedOn w:val="Normal"/>
    <w:rsid w:val="001B5DA1"/>
    <w:pPr>
      <w:spacing w:before="100" w:beforeAutospacing="1" w:after="100" w:afterAutospacing="1"/>
    </w:pPr>
    <w:rPr>
      <w:sz w:val="24"/>
      <w:szCs w:val="24"/>
    </w:rPr>
  </w:style>
  <w:style w:type="table" w:styleId="Tablaconcuadrcula">
    <w:name w:val="Table Grid"/>
    <w:basedOn w:val="Tablanormal"/>
    <w:uiPriority w:val="59"/>
    <w:rsid w:val="001B5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1196D"/>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31196D"/>
    <w:rPr>
      <w:lang w:eastAsia="es-ES"/>
    </w:rPr>
  </w:style>
  <w:style w:type="paragraph" w:styleId="Piedepgina">
    <w:name w:val="footer"/>
    <w:basedOn w:val="Normal"/>
    <w:link w:val="PiedepginaCar"/>
    <w:uiPriority w:val="99"/>
    <w:unhideWhenUsed/>
    <w:rsid w:val="0031196D"/>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31196D"/>
    <w:rPr>
      <w:lang w:eastAsia="es-ES"/>
    </w:rPr>
  </w:style>
  <w:style w:type="paragraph" w:styleId="NormalWeb">
    <w:name w:val="Normal (Web)"/>
    <w:basedOn w:val="Normal"/>
    <w:uiPriority w:val="99"/>
    <w:semiHidden/>
    <w:unhideWhenUsed/>
    <w:rsid w:val="00AB515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0333C5"/>
    <w:rPr>
      <w:rFonts w:ascii="Lato" w:eastAsia="Arial" w:hAnsi="Lato" w:cs="Arial"/>
      <w:b/>
      <w:sz w:val="28"/>
      <w:szCs w:val="28"/>
    </w:rPr>
  </w:style>
  <w:style w:type="paragraph" w:styleId="Textoindependiente2">
    <w:name w:val="Body Text 2"/>
    <w:basedOn w:val="Normal"/>
    <w:link w:val="Textoindependiente2Car"/>
    <w:uiPriority w:val="99"/>
    <w:unhideWhenUsed/>
    <w:rsid w:val="000333C5"/>
    <w:pPr>
      <w:spacing w:before="120" w:after="120" w:line="240" w:lineRule="auto"/>
      <w:ind w:right="-20"/>
      <w:jc w:val="both"/>
    </w:pPr>
    <w:rPr>
      <w:rFonts w:ascii="Lato" w:eastAsia="Calibri" w:hAnsi="Lato" w:cs="Arial"/>
      <w:bCs/>
    </w:rPr>
  </w:style>
  <w:style w:type="character" w:customStyle="1" w:styleId="Textoindependiente2Car">
    <w:name w:val="Texto independiente 2 Car"/>
    <w:basedOn w:val="Fuentedeprrafopredeter"/>
    <w:link w:val="Textoindependiente2"/>
    <w:uiPriority w:val="99"/>
    <w:rsid w:val="000333C5"/>
    <w:rPr>
      <w:rFonts w:ascii="Lato" w:eastAsia="Calibri" w:hAnsi="Lato" w:cs="Arial"/>
      <w:bCs/>
      <w:sz w:val="22"/>
      <w:szCs w:val="22"/>
    </w:rPr>
  </w:style>
  <w:style w:type="character" w:styleId="Hipervnculo">
    <w:name w:val="Hyperlink"/>
    <w:basedOn w:val="Fuentedeprrafopredeter"/>
    <w:uiPriority w:val="99"/>
    <w:unhideWhenUsed/>
    <w:rsid w:val="000333C5"/>
    <w:rPr>
      <w:color w:val="0000FF" w:themeColor="hyperlink"/>
      <w:u w:val="single"/>
    </w:rPr>
  </w:style>
  <w:style w:type="character" w:customStyle="1" w:styleId="Ttulo1Car">
    <w:name w:val="Título 1 Car"/>
    <w:basedOn w:val="Fuentedeprrafopredeter"/>
    <w:link w:val="Ttulo1"/>
    <w:uiPriority w:val="9"/>
    <w:rsid w:val="000333C5"/>
    <w:rPr>
      <w:rFonts w:ascii="Lato" w:eastAsia="Arial" w:hAnsi="Lato" w:cs="Arial"/>
      <w:b/>
      <w:sz w:val="32"/>
      <w:szCs w:val="32"/>
    </w:rPr>
  </w:style>
  <w:style w:type="character" w:customStyle="1" w:styleId="Ttulo3Car">
    <w:name w:val="Título 3 Car"/>
    <w:basedOn w:val="Fuentedeprrafopredeter"/>
    <w:link w:val="Ttulo3"/>
    <w:uiPriority w:val="9"/>
    <w:rsid w:val="000333C5"/>
    <w:rPr>
      <w:rFonts w:ascii="Lato" w:eastAsiaTheme="minorHAnsi" w:hAnsi="Lato" w:cs="Arial"/>
      <w:b/>
      <w:bCs/>
      <w:sz w:val="32"/>
      <w:szCs w:val="32"/>
    </w:rPr>
  </w:style>
  <w:style w:type="character" w:customStyle="1" w:styleId="Ttulo4Car">
    <w:name w:val="Título 4 Car"/>
    <w:basedOn w:val="Fuentedeprrafopredeter"/>
    <w:link w:val="Ttulo4"/>
    <w:uiPriority w:val="9"/>
    <w:rsid w:val="000333C5"/>
    <w:rPr>
      <w:rFonts w:ascii="Lato" w:eastAsiaTheme="minorHAnsi" w:hAnsi="Lato" w:cs="Arial"/>
      <w:b/>
      <w:bCs/>
      <w:sz w:val="22"/>
      <w:szCs w:val="22"/>
    </w:rPr>
  </w:style>
  <w:style w:type="character" w:styleId="Mencinsinresolver">
    <w:name w:val="Unresolved Mention"/>
    <w:basedOn w:val="Fuentedeprrafopredeter"/>
    <w:uiPriority w:val="99"/>
    <w:semiHidden/>
    <w:unhideWhenUsed/>
    <w:rsid w:val="00EF56B8"/>
    <w:rPr>
      <w:color w:val="605E5C"/>
      <w:shd w:val="clear" w:color="auto" w:fill="E1DFDD"/>
    </w:rPr>
  </w:style>
  <w:style w:type="paragraph" w:styleId="Textonotapie">
    <w:name w:val="footnote text"/>
    <w:basedOn w:val="Normal"/>
    <w:link w:val="TextonotapieCar"/>
    <w:uiPriority w:val="99"/>
    <w:semiHidden/>
    <w:unhideWhenUsed/>
    <w:rsid w:val="00A3486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3486E"/>
    <w:rPr>
      <w:rFonts w:asciiTheme="minorHAnsi" w:eastAsiaTheme="minorHAnsi" w:hAnsiTheme="minorHAnsi" w:cstheme="minorBidi"/>
    </w:rPr>
  </w:style>
  <w:style w:type="character" w:styleId="Refdenotaalpie">
    <w:name w:val="footnote reference"/>
    <w:basedOn w:val="Fuentedeprrafopredeter"/>
    <w:uiPriority w:val="99"/>
    <w:semiHidden/>
    <w:unhideWhenUsed/>
    <w:rsid w:val="00A3486E"/>
    <w:rPr>
      <w:vertAlign w:val="superscript"/>
    </w:rPr>
  </w:style>
  <w:style w:type="character" w:customStyle="1" w:styleId="Ttulo5Car">
    <w:name w:val="Título 5 Car"/>
    <w:basedOn w:val="Fuentedeprrafopredeter"/>
    <w:link w:val="Ttulo5"/>
    <w:uiPriority w:val="9"/>
    <w:rsid w:val="00A3486E"/>
    <w:rPr>
      <w:rFonts w:ascii="Lato" w:eastAsiaTheme="minorHAnsi" w:hAnsi="Lato" w:cs="Arial"/>
      <w:b/>
      <w:bCs/>
      <w:sz w:val="22"/>
      <w:szCs w:val="22"/>
    </w:rPr>
  </w:style>
  <w:style w:type="paragraph" w:styleId="Textoindependiente">
    <w:name w:val="Body Text"/>
    <w:basedOn w:val="Normal"/>
    <w:link w:val="TextoindependienteCar"/>
    <w:uiPriority w:val="99"/>
    <w:unhideWhenUsed/>
    <w:rsid w:val="005F33AE"/>
    <w:pPr>
      <w:spacing w:before="120" w:after="120" w:line="240" w:lineRule="auto"/>
      <w:jc w:val="both"/>
    </w:pPr>
    <w:rPr>
      <w:rFonts w:ascii="Lato" w:eastAsia="Calibri" w:hAnsi="Lato" w:cs="Arial"/>
      <w:lang w:val="es-ES_tradnl"/>
    </w:rPr>
  </w:style>
  <w:style w:type="character" w:customStyle="1" w:styleId="TextoindependienteCar">
    <w:name w:val="Texto independiente Car"/>
    <w:basedOn w:val="Fuentedeprrafopredeter"/>
    <w:link w:val="Textoindependiente"/>
    <w:uiPriority w:val="99"/>
    <w:rsid w:val="005F33AE"/>
    <w:rPr>
      <w:rFonts w:ascii="Lato" w:eastAsia="Calibri" w:hAnsi="Lato" w:cs="Arial"/>
      <w:sz w:val="22"/>
      <w:szCs w:val="22"/>
      <w:lang w:val="es-ES_tradnl"/>
    </w:rPr>
  </w:style>
  <w:style w:type="character" w:customStyle="1" w:styleId="Ttulo6Car">
    <w:name w:val="Título 6 Car"/>
    <w:basedOn w:val="Fuentedeprrafopredeter"/>
    <w:link w:val="Ttulo6"/>
    <w:uiPriority w:val="9"/>
    <w:rsid w:val="001F6E1F"/>
    <w:rPr>
      <w:rFonts w:ascii="Lato" w:eastAsia="Calibri" w:hAnsi="Lato" w:cs="Arial"/>
      <w:b/>
      <w:bCs/>
      <w:sz w:val="22"/>
      <w:szCs w:val="22"/>
      <w:lang w:val="es-ES_tradnl"/>
    </w:rPr>
  </w:style>
  <w:style w:type="character" w:customStyle="1" w:styleId="Ttulo7Car">
    <w:name w:val="Título 7 Car"/>
    <w:basedOn w:val="Fuentedeprrafopredeter"/>
    <w:link w:val="Ttulo7"/>
    <w:uiPriority w:val="9"/>
    <w:rsid w:val="001F6E1F"/>
    <w:rPr>
      <w:rFonts w:ascii="Lato" w:eastAsia="Calibri" w:hAnsi="Lato" w:cs="Arial"/>
      <w:b/>
      <w:bCs/>
      <w:sz w:val="22"/>
      <w:szCs w:val="22"/>
      <w:lang w:val="es-ES_tradnl"/>
    </w:rPr>
  </w:style>
  <w:style w:type="character" w:customStyle="1" w:styleId="Ttulo8Car">
    <w:name w:val="Título 8 Car"/>
    <w:basedOn w:val="Fuentedeprrafopredeter"/>
    <w:link w:val="Ttulo8"/>
    <w:uiPriority w:val="9"/>
    <w:rsid w:val="00BC43F0"/>
    <w:rPr>
      <w:rFonts w:ascii="Lato" w:eastAsia="Calibri" w:hAnsi="Lato" w:cs="Arial"/>
      <w:b/>
      <w:bCs/>
      <w:iCs/>
      <w:sz w:val="22"/>
      <w:szCs w:val="22"/>
    </w:rPr>
  </w:style>
  <w:style w:type="character" w:customStyle="1" w:styleId="Ttulo9Car">
    <w:name w:val="Título 9 Car"/>
    <w:basedOn w:val="Fuentedeprrafopredeter"/>
    <w:link w:val="Ttulo9"/>
    <w:uiPriority w:val="9"/>
    <w:rsid w:val="00BC43F0"/>
    <w:rPr>
      <w:rFonts w:ascii="Lato" w:eastAsia="Calibri" w:hAnsi="Lato" w:cs="Arial"/>
      <w:b/>
      <w:bCs/>
      <w:sz w:val="22"/>
      <w:szCs w:val="22"/>
    </w:rPr>
  </w:style>
  <w:style w:type="paragraph" w:styleId="Textoindependiente3">
    <w:name w:val="Body Text 3"/>
    <w:basedOn w:val="Normal"/>
    <w:link w:val="Textoindependiente3Car"/>
    <w:uiPriority w:val="99"/>
    <w:unhideWhenUsed/>
    <w:rsid w:val="000632C3"/>
    <w:pPr>
      <w:spacing w:before="120" w:after="120" w:line="240" w:lineRule="auto"/>
      <w:jc w:val="both"/>
    </w:pPr>
    <w:rPr>
      <w:rFonts w:ascii="Lato" w:eastAsia="Calibri" w:hAnsi="Lato" w:cs="Arial"/>
      <w:b/>
      <w:iCs/>
    </w:rPr>
  </w:style>
  <w:style w:type="character" w:customStyle="1" w:styleId="Textoindependiente3Car">
    <w:name w:val="Texto independiente 3 Car"/>
    <w:basedOn w:val="Fuentedeprrafopredeter"/>
    <w:link w:val="Textoindependiente3"/>
    <w:uiPriority w:val="99"/>
    <w:rsid w:val="000632C3"/>
    <w:rPr>
      <w:rFonts w:ascii="Lato" w:eastAsia="Calibri" w:hAnsi="Lato" w:cs="Arial"/>
      <w:b/>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999070">
      <w:bodyDiv w:val="1"/>
      <w:marLeft w:val="0"/>
      <w:marRight w:val="0"/>
      <w:marTop w:val="0"/>
      <w:marBottom w:val="0"/>
      <w:divBdr>
        <w:top w:val="none" w:sz="0" w:space="0" w:color="auto"/>
        <w:left w:val="none" w:sz="0" w:space="0" w:color="auto"/>
        <w:bottom w:val="none" w:sz="0" w:space="0" w:color="auto"/>
        <w:right w:val="none" w:sz="0" w:space="0" w:color="auto"/>
      </w:divBdr>
      <w:divsChild>
        <w:div w:id="1628118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120188">
              <w:marLeft w:val="0"/>
              <w:marRight w:val="0"/>
              <w:marTop w:val="0"/>
              <w:marBottom w:val="0"/>
              <w:divBdr>
                <w:top w:val="none" w:sz="0" w:space="0" w:color="auto"/>
                <w:left w:val="none" w:sz="0" w:space="0" w:color="auto"/>
                <w:bottom w:val="none" w:sz="0" w:space="0" w:color="auto"/>
                <w:right w:val="none" w:sz="0" w:space="0" w:color="auto"/>
              </w:divBdr>
              <w:divsChild>
                <w:div w:id="162013209">
                  <w:marLeft w:val="0"/>
                  <w:marRight w:val="0"/>
                  <w:marTop w:val="0"/>
                  <w:marBottom w:val="0"/>
                  <w:divBdr>
                    <w:top w:val="none" w:sz="0" w:space="0" w:color="auto"/>
                    <w:left w:val="none" w:sz="0" w:space="0" w:color="auto"/>
                    <w:bottom w:val="none" w:sz="0" w:space="0" w:color="auto"/>
                    <w:right w:val="none" w:sz="0" w:space="0" w:color="auto"/>
                  </w:divBdr>
                  <w:divsChild>
                    <w:div w:id="1928612162">
                      <w:marLeft w:val="0"/>
                      <w:marRight w:val="0"/>
                      <w:marTop w:val="0"/>
                      <w:marBottom w:val="0"/>
                      <w:divBdr>
                        <w:top w:val="none" w:sz="0" w:space="0" w:color="auto"/>
                        <w:left w:val="none" w:sz="0" w:space="0" w:color="auto"/>
                        <w:bottom w:val="none" w:sz="0" w:space="0" w:color="auto"/>
                        <w:right w:val="none" w:sz="0" w:space="0" w:color="auto"/>
                      </w:divBdr>
                      <w:divsChild>
                        <w:div w:id="213447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392030">
      <w:bodyDiv w:val="1"/>
      <w:marLeft w:val="0"/>
      <w:marRight w:val="0"/>
      <w:marTop w:val="0"/>
      <w:marBottom w:val="0"/>
      <w:divBdr>
        <w:top w:val="none" w:sz="0" w:space="0" w:color="auto"/>
        <w:left w:val="none" w:sz="0" w:space="0" w:color="auto"/>
        <w:bottom w:val="none" w:sz="0" w:space="0" w:color="auto"/>
        <w:right w:val="none" w:sz="0" w:space="0" w:color="auto"/>
      </w:divBdr>
      <w:divsChild>
        <w:div w:id="2112433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102793">
              <w:marLeft w:val="0"/>
              <w:marRight w:val="0"/>
              <w:marTop w:val="0"/>
              <w:marBottom w:val="0"/>
              <w:divBdr>
                <w:top w:val="none" w:sz="0" w:space="0" w:color="auto"/>
                <w:left w:val="none" w:sz="0" w:space="0" w:color="auto"/>
                <w:bottom w:val="none" w:sz="0" w:space="0" w:color="auto"/>
                <w:right w:val="none" w:sz="0" w:space="0" w:color="auto"/>
              </w:divBdr>
              <w:divsChild>
                <w:div w:id="1592087618">
                  <w:marLeft w:val="0"/>
                  <w:marRight w:val="0"/>
                  <w:marTop w:val="0"/>
                  <w:marBottom w:val="0"/>
                  <w:divBdr>
                    <w:top w:val="none" w:sz="0" w:space="0" w:color="auto"/>
                    <w:left w:val="none" w:sz="0" w:space="0" w:color="auto"/>
                    <w:bottom w:val="none" w:sz="0" w:space="0" w:color="auto"/>
                    <w:right w:val="none" w:sz="0" w:space="0" w:color="auto"/>
                  </w:divBdr>
                  <w:divsChild>
                    <w:div w:id="2062559464">
                      <w:marLeft w:val="0"/>
                      <w:marRight w:val="0"/>
                      <w:marTop w:val="0"/>
                      <w:marBottom w:val="0"/>
                      <w:divBdr>
                        <w:top w:val="none" w:sz="0" w:space="0" w:color="auto"/>
                        <w:left w:val="none" w:sz="0" w:space="0" w:color="auto"/>
                        <w:bottom w:val="none" w:sz="0" w:space="0" w:color="auto"/>
                        <w:right w:val="none" w:sz="0" w:space="0" w:color="auto"/>
                      </w:divBdr>
                      <w:divsChild>
                        <w:div w:id="2138446414">
                          <w:marLeft w:val="0"/>
                          <w:marRight w:val="0"/>
                          <w:marTop w:val="0"/>
                          <w:marBottom w:val="0"/>
                          <w:divBdr>
                            <w:top w:val="none" w:sz="0" w:space="0" w:color="auto"/>
                            <w:left w:val="none" w:sz="0" w:space="0" w:color="auto"/>
                            <w:bottom w:val="none" w:sz="0" w:space="0" w:color="auto"/>
                            <w:right w:val="none" w:sz="0" w:space="0" w:color="auto"/>
                          </w:divBdr>
                        </w:div>
                        <w:div w:id="807209419">
                          <w:marLeft w:val="0"/>
                          <w:marRight w:val="0"/>
                          <w:marTop w:val="0"/>
                          <w:marBottom w:val="0"/>
                          <w:divBdr>
                            <w:top w:val="none" w:sz="0" w:space="0" w:color="auto"/>
                            <w:left w:val="none" w:sz="0" w:space="0" w:color="auto"/>
                            <w:bottom w:val="none" w:sz="0" w:space="0" w:color="auto"/>
                            <w:right w:val="none" w:sz="0" w:space="0" w:color="auto"/>
                          </w:divBdr>
                        </w:div>
                        <w:div w:id="1736122010">
                          <w:marLeft w:val="0"/>
                          <w:marRight w:val="0"/>
                          <w:marTop w:val="0"/>
                          <w:marBottom w:val="0"/>
                          <w:divBdr>
                            <w:top w:val="none" w:sz="0" w:space="0" w:color="auto"/>
                            <w:left w:val="none" w:sz="0" w:space="0" w:color="auto"/>
                            <w:bottom w:val="none" w:sz="0" w:space="0" w:color="auto"/>
                            <w:right w:val="none" w:sz="0" w:space="0" w:color="auto"/>
                          </w:divBdr>
                        </w:div>
                        <w:div w:id="404228290">
                          <w:marLeft w:val="0"/>
                          <w:marRight w:val="0"/>
                          <w:marTop w:val="0"/>
                          <w:marBottom w:val="0"/>
                          <w:divBdr>
                            <w:top w:val="none" w:sz="0" w:space="0" w:color="auto"/>
                            <w:left w:val="none" w:sz="0" w:space="0" w:color="auto"/>
                            <w:bottom w:val="none" w:sz="0" w:space="0" w:color="auto"/>
                            <w:right w:val="none" w:sz="0" w:space="0" w:color="auto"/>
                          </w:divBdr>
                        </w:div>
                        <w:div w:id="180556319">
                          <w:marLeft w:val="0"/>
                          <w:marRight w:val="0"/>
                          <w:marTop w:val="0"/>
                          <w:marBottom w:val="0"/>
                          <w:divBdr>
                            <w:top w:val="none" w:sz="0" w:space="0" w:color="auto"/>
                            <w:left w:val="none" w:sz="0" w:space="0" w:color="auto"/>
                            <w:bottom w:val="none" w:sz="0" w:space="0" w:color="auto"/>
                            <w:right w:val="none" w:sz="0" w:space="0" w:color="auto"/>
                          </w:divBdr>
                        </w:div>
                        <w:div w:id="1285885279">
                          <w:marLeft w:val="0"/>
                          <w:marRight w:val="0"/>
                          <w:marTop w:val="0"/>
                          <w:marBottom w:val="0"/>
                          <w:divBdr>
                            <w:top w:val="none" w:sz="0" w:space="0" w:color="auto"/>
                            <w:left w:val="none" w:sz="0" w:space="0" w:color="auto"/>
                            <w:bottom w:val="none" w:sz="0" w:space="0" w:color="auto"/>
                            <w:right w:val="none" w:sz="0" w:space="0" w:color="auto"/>
                          </w:divBdr>
                        </w:div>
                        <w:div w:id="2130471310">
                          <w:marLeft w:val="0"/>
                          <w:marRight w:val="0"/>
                          <w:marTop w:val="0"/>
                          <w:marBottom w:val="0"/>
                          <w:divBdr>
                            <w:top w:val="none" w:sz="0" w:space="0" w:color="auto"/>
                            <w:left w:val="none" w:sz="0" w:space="0" w:color="auto"/>
                            <w:bottom w:val="none" w:sz="0" w:space="0" w:color="auto"/>
                            <w:right w:val="none" w:sz="0" w:space="0" w:color="auto"/>
                          </w:divBdr>
                        </w:div>
                        <w:div w:id="40830176">
                          <w:marLeft w:val="0"/>
                          <w:marRight w:val="0"/>
                          <w:marTop w:val="0"/>
                          <w:marBottom w:val="0"/>
                          <w:divBdr>
                            <w:top w:val="none" w:sz="0" w:space="0" w:color="auto"/>
                            <w:left w:val="none" w:sz="0" w:space="0" w:color="auto"/>
                            <w:bottom w:val="none" w:sz="0" w:space="0" w:color="auto"/>
                            <w:right w:val="none" w:sz="0" w:space="0" w:color="auto"/>
                          </w:divBdr>
                        </w:div>
                        <w:div w:id="564074421">
                          <w:marLeft w:val="0"/>
                          <w:marRight w:val="0"/>
                          <w:marTop w:val="0"/>
                          <w:marBottom w:val="0"/>
                          <w:divBdr>
                            <w:top w:val="none" w:sz="0" w:space="0" w:color="auto"/>
                            <w:left w:val="none" w:sz="0" w:space="0" w:color="auto"/>
                            <w:bottom w:val="none" w:sz="0" w:space="0" w:color="auto"/>
                            <w:right w:val="none" w:sz="0" w:space="0" w:color="auto"/>
                          </w:divBdr>
                        </w:div>
                        <w:div w:id="2077777583">
                          <w:marLeft w:val="0"/>
                          <w:marRight w:val="0"/>
                          <w:marTop w:val="0"/>
                          <w:marBottom w:val="0"/>
                          <w:divBdr>
                            <w:top w:val="none" w:sz="0" w:space="0" w:color="auto"/>
                            <w:left w:val="none" w:sz="0" w:space="0" w:color="auto"/>
                            <w:bottom w:val="none" w:sz="0" w:space="0" w:color="auto"/>
                            <w:right w:val="none" w:sz="0" w:space="0" w:color="auto"/>
                          </w:divBdr>
                        </w:div>
                        <w:div w:id="362441293">
                          <w:marLeft w:val="0"/>
                          <w:marRight w:val="0"/>
                          <w:marTop w:val="0"/>
                          <w:marBottom w:val="0"/>
                          <w:divBdr>
                            <w:top w:val="none" w:sz="0" w:space="0" w:color="auto"/>
                            <w:left w:val="none" w:sz="0" w:space="0" w:color="auto"/>
                            <w:bottom w:val="none" w:sz="0" w:space="0" w:color="auto"/>
                            <w:right w:val="none" w:sz="0" w:space="0" w:color="auto"/>
                          </w:divBdr>
                        </w:div>
                        <w:div w:id="626202499">
                          <w:marLeft w:val="0"/>
                          <w:marRight w:val="0"/>
                          <w:marTop w:val="0"/>
                          <w:marBottom w:val="0"/>
                          <w:divBdr>
                            <w:top w:val="none" w:sz="0" w:space="0" w:color="auto"/>
                            <w:left w:val="none" w:sz="0" w:space="0" w:color="auto"/>
                            <w:bottom w:val="none" w:sz="0" w:space="0" w:color="auto"/>
                            <w:right w:val="none" w:sz="0" w:space="0" w:color="auto"/>
                          </w:divBdr>
                        </w:div>
                        <w:div w:id="202423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hyperlink" Target="http://www.boe.es/boe/dias/2020/03/13/pdfs/BOE-A-2020-3580.pdf" TargetMode="External"/><Relationship Id="rId39" Type="http://schemas.openxmlformats.org/officeDocument/2006/relationships/hyperlink" Target="https://www.boe.es/diario_boe/txt.php?id=BOE-A-2020-5469" TargetMode="External"/><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hyperlink" Target="http://www.boe.es/boe/dias/2020/03/30/pdfs/BOE-A-2020-4196.pdf"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8.jpeg"/><Relationship Id="rId25" Type="http://schemas.openxmlformats.org/officeDocument/2006/relationships/hyperlink" Target="http://www.boe.es/boe/dias/2020/03/11/pdfs/BOE-A-2020-3434.pdf" TargetMode="External"/><Relationship Id="rId33" Type="http://schemas.openxmlformats.org/officeDocument/2006/relationships/hyperlink" Target="http://www.boe.es/boe/dias/2020/03/29/pdfs/BOE-A-2020-4166.pdf" TargetMode="External"/><Relationship Id="rId38" Type="http://schemas.openxmlformats.org/officeDocument/2006/relationships/hyperlink" Target="https://www.boe.es/diario_boe/txt.php?id=BOE-A-2020-5088"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hyperlink" Target="http://www.boe.es/boe/dias/2020/03/18/pdfs/BOE-A-2020-3828.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5.jpeg"/><Relationship Id="rId32" Type="http://schemas.openxmlformats.org/officeDocument/2006/relationships/hyperlink" Target="http://www.boe.es/boe/dias/2020/03/28/pdfs/BOE-A-2020-4152.pdf" TargetMode="External"/><Relationship Id="rId37" Type="http://schemas.openxmlformats.org/officeDocument/2006/relationships/hyperlink" Target="http://www.boe.es/boe/dias/2020/04/11/pdfs/BOE-A-2020-" TargetMode="External"/><Relationship Id="rId40" Type="http://schemas.openxmlformats.org/officeDocument/2006/relationships/hyperlink" Target="https://www.boe.es/diario_boe/txt.php?id=BOE-A-2020-5895"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hyperlink" Target="http://www.boe.es/boe/dias/2020/03/18/pdfs/BOE-A-2020-" TargetMode="External"/><Relationship Id="rId36" Type="http://schemas.openxmlformats.org/officeDocument/2006/relationships/hyperlink" Target="https://www.boe.es/eli/es/o/2020/05/09/snd399" TargetMode="External"/><Relationship Id="rId10" Type="http://schemas.openxmlformats.org/officeDocument/2006/relationships/header" Target="header1.xml"/><Relationship Id="rId19" Type="http://schemas.openxmlformats.org/officeDocument/2006/relationships/image" Target="media/image10.jpeg"/><Relationship Id="rId31" Type="http://schemas.openxmlformats.org/officeDocument/2006/relationships/hyperlink" Target="http://www.boe.es/boe/dias/2020/03/26/pdfs/BOE-A-2020-4065.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hyperlink" Target="http://www.boe.es/boe/dias/2020/03/14/pdfs/BOE-A-2020-3692.pdf" TargetMode="External"/><Relationship Id="rId30" Type="http://schemas.openxmlformats.org/officeDocument/2006/relationships/hyperlink" Target="http://www.boe.es/boe/dias/2020/03/21/pdfs/BOE-A-2020-3946.pdf" TargetMode="External"/><Relationship Id="rId35" Type="http://schemas.openxmlformats.org/officeDocument/2006/relationships/hyperlink" Target="http://www.boe.es/boe/dias/2020/04/01/pdfs/BOE-A-2020-4208.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F87CE-2DC6-4B09-A83E-6A0F11D27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3502</Words>
  <Characters>19265</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Gerencia FAETEDA</dc:creator>
  <cp:keywords/>
  <dc:description/>
  <cp:lastModifiedBy>Gerencia</cp:lastModifiedBy>
  <cp:revision>2</cp:revision>
  <dcterms:created xsi:type="dcterms:W3CDTF">2020-06-23T09:46:00Z</dcterms:created>
  <dcterms:modified xsi:type="dcterms:W3CDTF">2020-06-23T09:46:00Z</dcterms:modified>
</cp:coreProperties>
</file>